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8" w:rsidRDefault="008F1388" w:rsidP="00942632">
      <w:pPr>
        <w:spacing w:after="0"/>
      </w:pPr>
    </w:p>
    <w:p w:rsidR="0063021A" w:rsidRDefault="0063021A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021A" w:rsidRDefault="0063021A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212B" w:rsidRPr="0063021A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21A">
        <w:rPr>
          <w:rFonts w:ascii="Times New Roman" w:hAnsi="Times New Roman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FELADATLAP</w:t>
      </w:r>
    </w:p>
    <w:p w:rsidR="00AA212B" w:rsidRPr="00AA049D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A212B" w:rsidRPr="00AA049D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9"/>
      </w:tblGrid>
      <w:tr w:rsidR="00AA212B" w:rsidRPr="00AA049D" w:rsidTr="00F45E54">
        <w:trPr>
          <w:trHeight w:val="978"/>
          <w:jc w:val="center"/>
        </w:trPr>
        <w:tc>
          <w:tcPr>
            <w:tcW w:w="9243" w:type="dxa"/>
            <w:gridSpan w:val="2"/>
          </w:tcPr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CSAPAT NEVE:</w:t>
            </w:r>
          </w:p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______________________________________</w:t>
            </w:r>
          </w:p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A212B" w:rsidRPr="00AA049D" w:rsidTr="00F45E54">
        <w:trPr>
          <w:trHeight w:val="723"/>
          <w:jc w:val="center"/>
        </w:trPr>
        <w:tc>
          <w:tcPr>
            <w:tcW w:w="4644" w:type="dxa"/>
            <w:vAlign w:val="center"/>
          </w:tcPr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sz w:val="24"/>
                <w:szCs w:val="24"/>
                <w:lang w:val="hu-HU"/>
              </w:rPr>
              <w:t>IRÁNYÍTÓ TANÁR:</w:t>
            </w:r>
          </w:p>
        </w:tc>
        <w:tc>
          <w:tcPr>
            <w:tcW w:w="4599" w:type="dxa"/>
            <w:vAlign w:val="center"/>
          </w:tcPr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AA212B" w:rsidRPr="00AA049D" w:rsidTr="00F45E54">
        <w:trPr>
          <w:trHeight w:val="3100"/>
          <w:jc w:val="center"/>
        </w:trPr>
        <w:tc>
          <w:tcPr>
            <w:tcW w:w="4644" w:type="dxa"/>
            <w:vAlign w:val="center"/>
          </w:tcPr>
          <w:p w:rsidR="00AA212B" w:rsidRPr="00AA049D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sz w:val="24"/>
                <w:szCs w:val="24"/>
                <w:lang w:val="hu-HU"/>
              </w:rPr>
              <w:t>CSAPATTAGOK:</w:t>
            </w:r>
          </w:p>
        </w:tc>
        <w:tc>
          <w:tcPr>
            <w:tcW w:w="4599" w:type="dxa"/>
            <w:vAlign w:val="center"/>
          </w:tcPr>
          <w:p w:rsidR="00AA212B" w:rsidRPr="00AA049D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sz w:val="24"/>
                <w:szCs w:val="24"/>
                <w:lang w:val="hu-HU"/>
              </w:rPr>
              <w:t>______________________</w:t>
            </w:r>
          </w:p>
          <w:p w:rsidR="00AA212B" w:rsidRPr="00AA049D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sz w:val="24"/>
                <w:szCs w:val="24"/>
                <w:lang w:val="hu-HU"/>
              </w:rPr>
              <w:t>______________________</w:t>
            </w:r>
          </w:p>
          <w:p w:rsidR="00AA212B" w:rsidRPr="00AA049D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sz w:val="24"/>
                <w:szCs w:val="24"/>
                <w:lang w:val="hu-HU"/>
              </w:rPr>
              <w:t>______________________</w:t>
            </w:r>
          </w:p>
          <w:p w:rsidR="00AA212B" w:rsidRPr="00AA049D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A049D">
              <w:rPr>
                <w:rFonts w:ascii="Times New Roman" w:hAnsi="Times New Roman"/>
                <w:sz w:val="24"/>
                <w:szCs w:val="24"/>
                <w:lang w:val="hu-HU"/>
              </w:rPr>
              <w:t>______________________</w:t>
            </w:r>
          </w:p>
          <w:p w:rsidR="00AA212B" w:rsidRPr="00AA049D" w:rsidRDefault="00AA212B" w:rsidP="00F45E54">
            <w:pPr>
              <w:pStyle w:val="ListParagraph"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AA212B" w:rsidRPr="00AA049D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A212B" w:rsidRPr="00AA049D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A049D">
        <w:rPr>
          <w:rFonts w:ascii="Times New Roman" w:hAnsi="Times New Roman"/>
          <w:b/>
          <w:sz w:val="24"/>
          <w:szCs w:val="24"/>
          <w:lang w:val="hu-HU"/>
        </w:rPr>
        <w:t>BEKÜLDÉSI HATÁRIDŐ:</w:t>
      </w:r>
    </w:p>
    <w:p w:rsidR="00AA212B" w:rsidRPr="00AA049D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2018</w:t>
      </w:r>
      <w:r w:rsidRPr="00AA049D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u-HU"/>
        </w:rPr>
        <w:t>december 7</w:t>
      </w:r>
      <w:r w:rsidRPr="00AA049D">
        <w:rPr>
          <w:rFonts w:ascii="Times New Roman" w:hAnsi="Times New Roman"/>
          <w:b/>
          <w:sz w:val="24"/>
          <w:szCs w:val="24"/>
          <w:lang w:val="hu-HU"/>
        </w:rPr>
        <w:t>.</w:t>
      </w:r>
    </w:p>
    <w:p w:rsidR="00AA212B" w:rsidRPr="00AA049D" w:rsidRDefault="00AA212B" w:rsidP="00AA212B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823CFA" w:rsidRDefault="00AA212B" w:rsidP="00AA212B">
      <w:pPr>
        <w:spacing w:after="0"/>
      </w:pPr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br w:type="page"/>
      </w:r>
    </w:p>
    <w:p w:rsidR="0063021A" w:rsidRDefault="0063021A" w:rsidP="00942632">
      <w:pPr>
        <w:spacing w:after="0"/>
        <w:rPr>
          <w:lang w:val="hu-HU"/>
        </w:rPr>
      </w:pPr>
    </w:p>
    <w:p w:rsidR="0063021A" w:rsidRDefault="0063021A" w:rsidP="00942632">
      <w:pPr>
        <w:spacing w:after="0"/>
        <w:rPr>
          <w:lang w:val="hu-HU"/>
        </w:rPr>
      </w:pPr>
    </w:p>
    <w:p w:rsidR="0063021A" w:rsidRPr="0063021A" w:rsidRDefault="0063021A" w:rsidP="006302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021A">
        <w:rPr>
          <w:rFonts w:ascii="Times New Roman" w:hAnsi="Times New Roman" w:cs="Times New Roman"/>
          <w:b/>
          <w:sz w:val="24"/>
          <w:szCs w:val="24"/>
          <w:lang w:val="hu-HU"/>
        </w:rPr>
        <w:t>FELADATSOR</w:t>
      </w:r>
    </w:p>
    <w:p w:rsidR="0063021A" w:rsidRPr="0063021A" w:rsidRDefault="0063021A" w:rsidP="006302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03445A" w:rsidRPr="0063021A" w:rsidRDefault="00823CFA" w:rsidP="00E03B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63021A">
        <w:rPr>
          <w:rFonts w:ascii="Times New Roman" w:hAnsi="Times New Roman" w:cs="Times New Roman"/>
          <w:i/>
          <w:sz w:val="24"/>
          <w:szCs w:val="24"/>
          <w:lang w:val="hu-HU"/>
        </w:rPr>
        <w:t>- Hogy kerülök én ide?</w:t>
      </w:r>
    </w:p>
    <w:p w:rsidR="0050337A" w:rsidRPr="001B5DB3" w:rsidRDefault="0003445A" w:rsidP="00E03B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63021A">
        <w:rPr>
          <w:rFonts w:ascii="Times New Roman" w:hAnsi="Times New Roman" w:cs="Times New Roman"/>
          <w:i/>
          <w:sz w:val="24"/>
          <w:szCs w:val="24"/>
          <w:lang w:val="hu-HU"/>
        </w:rPr>
        <w:t xml:space="preserve">Gabriel </w:t>
      </w:r>
      <w:proofErr w:type="spellStart"/>
      <w:r w:rsidRPr="0063021A">
        <w:rPr>
          <w:rFonts w:ascii="Times New Roman" w:hAnsi="Times New Roman" w:cs="Times New Roman"/>
          <w:i/>
          <w:sz w:val="24"/>
          <w:szCs w:val="24"/>
          <w:lang w:val="hu-HU"/>
        </w:rPr>
        <w:t>Bagradjan</w:t>
      </w:r>
      <w:proofErr w:type="spellEnd"/>
      <w:r w:rsidRPr="0063021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nem is tudja, hogy hangosan kimondja ezeket a szavakat. Nem is kérdést fejez ki velük, hanem </w:t>
      </w:r>
      <w:r w:rsidR="00ED2A2E" w:rsidRPr="0063021A">
        <w:rPr>
          <w:rFonts w:ascii="Times New Roman" w:hAnsi="Times New Roman" w:cs="Times New Roman"/>
          <w:i/>
          <w:sz w:val="24"/>
          <w:szCs w:val="24"/>
          <w:lang w:val="hu-HU"/>
        </w:rPr>
        <w:t>valamilyen</w:t>
      </w:r>
      <w:r w:rsidRPr="0063021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meghatározhatatlan 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érzést, ünnepi csodálkozást, ami egész valóját betölti. Talán a ragyogással átszőtt márciusi vasárnap reggel okozza, a szíriai tavasz, amely piros óriáskökörcsin-nyájakat terel lefelé a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Musza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Dagh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lejtőin a hullámzó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antiochiai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síkságig. Mindenfelé bugyog a l</w:t>
      </w:r>
      <w:r w:rsidR="00942632" w:rsidRPr="001B5DB3">
        <w:rPr>
          <w:rFonts w:ascii="Times New Roman" w:hAnsi="Times New Roman" w:cs="Times New Roman"/>
          <w:i/>
          <w:sz w:val="24"/>
          <w:szCs w:val="24"/>
          <w:lang w:val="hu-HU"/>
        </w:rPr>
        <w:t>e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gelők igéző</w:t>
      </w:r>
      <w:r w:rsidR="00942632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vére, s elnyomja a szintén most virágzó hatalmas nárciszok tartózkodó fehér színét. </w:t>
      </w:r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Mintha láthatatlan, aranyos moraj burkolná a hegyet. Vajon a </w:t>
      </w:r>
      <w:proofErr w:type="spellStart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>kebuszijei</w:t>
      </w:r>
      <w:proofErr w:type="spellEnd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>kaptárakból</w:t>
      </w:r>
      <w:proofErr w:type="spellEnd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kirajzó méhek hangja ez, vagy ebben a fényt-hangot áteresztő órában a Földközi-tenger hullámverése hallatszik ide, amint ott a messzeségben a </w:t>
      </w:r>
      <w:proofErr w:type="spellStart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>Musza</w:t>
      </w:r>
      <w:proofErr w:type="spellEnd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>Dagh</w:t>
      </w:r>
      <w:proofErr w:type="spellEnd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meztelen hátát vájja</w:t>
      </w:r>
      <w:r w:rsidR="00942632" w:rsidRPr="001B5DB3">
        <w:rPr>
          <w:rFonts w:ascii="Times New Roman" w:hAnsi="Times New Roman" w:cs="Times New Roman"/>
          <w:i/>
          <w:sz w:val="24"/>
          <w:szCs w:val="24"/>
          <w:lang w:val="hu-HU"/>
        </w:rPr>
        <w:t>?</w:t>
      </w:r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göröngyös út </w:t>
      </w:r>
      <w:proofErr w:type="spellStart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>omladoző</w:t>
      </w:r>
      <w:proofErr w:type="spellEnd"/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falak köz</w:t>
      </w:r>
      <w:r w:rsidR="00871EDF" w:rsidRPr="001B5DB3">
        <w:rPr>
          <w:rFonts w:ascii="Times New Roman" w:hAnsi="Times New Roman" w:cs="Times New Roman"/>
          <w:i/>
          <w:sz w:val="24"/>
          <w:szCs w:val="24"/>
          <w:lang w:val="hu-HU"/>
        </w:rPr>
        <w:t>öt</w:t>
      </w:r>
      <w:r w:rsidR="0050337A" w:rsidRPr="001B5DB3">
        <w:rPr>
          <w:rFonts w:ascii="Times New Roman" w:hAnsi="Times New Roman" w:cs="Times New Roman"/>
          <w:i/>
          <w:sz w:val="24"/>
          <w:szCs w:val="24"/>
          <w:lang w:val="hu-HU"/>
        </w:rPr>
        <w:t>t visz felfelé</w:t>
      </w:r>
      <w:r w:rsidR="00871EDF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s ahol a falak hirtelen rendetlen kőrakásban véget érnek, pásztorösvénnyé szűkül. Az előhegyre feljutott Gabriel </w:t>
      </w:r>
      <w:proofErr w:type="spellStart"/>
      <w:r w:rsidR="00871EDF" w:rsidRPr="001B5DB3">
        <w:rPr>
          <w:rFonts w:ascii="Times New Roman" w:hAnsi="Times New Roman" w:cs="Times New Roman"/>
          <w:i/>
          <w:sz w:val="24"/>
          <w:szCs w:val="24"/>
          <w:lang w:val="hu-HU"/>
        </w:rPr>
        <w:t>Bagradjan</w:t>
      </w:r>
      <w:proofErr w:type="spellEnd"/>
      <w:r w:rsidR="00871EDF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szálas termete feszült figyelmet árul el. Bolyhos, háziszőttes turistaruhát visel. Verejtékező homlokából kissé hátratolja a fezt. A szeme távol ülő. Valamivel világosabb, de semmivel sem kisebb, mint az örmények szeme általában. </w:t>
      </w:r>
    </w:p>
    <w:p w:rsidR="00E10BCD" w:rsidRPr="0063021A" w:rsidRDefault="00E10BCD" w:rsidP="00E0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Most odalát, ahonnan elindult: a ház vakító fala és lapos teteje</w:t>
      </w:r>
      <w:r w:rsidR="003F5038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m</w:t>
      </w:r>
      <w:r w:rsidR="003F5038" w:rsidRPr="001B5DB3">
        <w:rPr>
          <w:rFonts w:ascii="Times New Roman" w:hAnsi="Times New Roman" w:cs="Times New Roman"/>
          <w:i/>
          <w:sz w:val="24"/>
          <w:szCs w:val="24"/>
          <w:lang w:val="hu-HU"/>
        </w:rPr>
        <w:t>essze virít a park eukaliptuszfá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i közül. Az istállók és a gazdasági épület is ragyognak a vasárnap reggeli napsütésben. A tanya, bár már több mint félóra járásnyira van tőle, most is közelinek tűnik, mintha nyomon követné gazdáját. De lejjebb, a völgyben, a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joghunoluki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templom is jól láthatóan köszönti nagy kupolájával és csúcsos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oldaltornyocskáival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A tömör, komor templom és a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Bagradjan-villa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egymáshoz tartozik. Gabriel nagyapja, a legendás alapító és jótevő építtette mindkettőt ötven évvel ez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előtt. Az örmény parasztok és 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kézművesek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hagyományosan visszatérnek külföldi p</w:t>
      </w:r>
      <w:r w:rsidR="003F5038" w:rsidRPr="001B5DB3">
        <w:rPr>
          <w:rFonts w:ascii="Times New Roman" w:hAnsi="Times New Roman" w:cs="Times New Roman"/>
          <w:i/>
          <w:sz w:val="24"/>
          <w:szCs w:val="24"/>
          <w:lang w:val="hu-HU"/>
        </w:rPr>
        <w:t>énzszerző vándorútjaikról, még A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merikából is a hazai fészekbe</w:t>
      </w:r>
      <w:r w:rsidR="00EC6397" w:rsidRPr="001B5DB3">
        <w:rPr>
          <w:rFonts w:ascii="Times New Roman" w:hAnsi="Times New Roman" w:cs="Times New Roman"/>
          <w:i/>
          <w:sz w:val="24"/>
          <w:szCs w:val="24"/>
        </w:rPr>
        <w:t>;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meggazdagodott nagypolgároknál azonban más a szokás.  Ők a cannes-i tengerparton,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Heliopolisz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kertjeiben, vagy legalábbis a Libanon lejtőin, Bejrút környékén építenek fényűző villákat. Az öreg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Avetisz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Bagradjan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másképp tett, </w:t>
      </w:r>
      <w:r w:rsidR="007976DF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mint 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az efféle 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 xml:space="preserve">felkapaszkodottak. Ő, a közismert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sztambuli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világcég alapítója, amelynek Párizsban, Londonban és New Yorkban volt fiókja, amennyire ideje és üzleti ügyei engedték, megtartotta állandó lakhelyének a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Musza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Daghon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fekvő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Joghunoluk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fölött épült villát. De nemcsak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Joghunoluk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hanem a </w:t>
      </w:r>
      <w:proofErr w:type="spellStart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>szvedjai</w:t>
      </w:r>
      <w:proofErr w:type="spellEnd"/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körzet hat másik örmény f</w:t>
      </w:r>
      <w:r w:rsidR="007976DF" w:rsidRPr="001B5DB3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="00EC6397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luja is élvezte királyi jelenlétének bőséges áldását. Nem is említve, hogy templomokat és iskolákat építtetett, amelyekbe amerikai missziós tanítókat hívott meg, elegendő arra az ajándékra utalni, amely a sok esemény ellenére a mai napig megmaradt a lakosság </w:t>
      </w:r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emlékezetében: a hajórakomány </w:t>
      </w:r>
      <w:proofErr w:type="spellStart"/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>Singer-varrógépre</w:t>
      </w:r>
      <w:proofErr w:type="spellEnd"/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amelyet </w:t>
      </w:r>
      <w:proofErr w:type="spellStart"/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>Avetisz</w:t>
      </w:r>
      <w:proofErr w:type="spellEnd"/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>Bagradjan</w:t>
      </w:r>
      <w:proofErr w:type="spellEnd"/>
      <w:r w:rsidR="00ED2A2E"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egy különösen szerencsés üzleti év után osztott szét ötven szűkölködő falusi család között.</w:t>
      </w:r>
      <w:r w:rsidR="00ED2A2E" w:rsidRPr="0063021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:rsidR="00ED2A2E" w:rsidRDefault="00ED2A2E" w:rsidP="00630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(Franz </w:t>
      </w:r>
      <w:proofErr w:type="spellStart"/>
      <w:r w:rsidRPr="0063021A">
        <w:rPr>
          <w:rFonts w:ascii="Times New Roman" w:hAnsi="Times New Roman" w:cs="Times New Roman"/>
          <w:sz w:val="24"/>
          <w:szCs w:val="24"/>
          <w:lang w:val="hu-HU"/>
        </w:rPr>
        <w:t>Werfel</w:t>
      </w:r>
      <w:proofErr w:type="spellEnd"/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: A </w:t>
      </w:r>
      <w:proofErr w:type="spellStart"/>
      <w:r w:rsidRPr="0063021A">
        <w:rPr>
          <w:rFonts w:ascii="Times New Roman" w:hAnsi="Times New Roman" w:cs="Times New Roman"/>
          <w:sz w:val="24"/>
          <w:szCs w:val="24"/>
          <w:lang w:val="hu-HU"/>
        </w:rPr>
        <w:t>Musza</w:t>
      </w:r>
      <w:proofErr w:type="spellEnd"/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3021A">
        <w:rPr>
          <w:rFonts w:ascii="Times New Roman" w:hAnsi="Times New Roman" w:cs="Times New Roman"/>
          <w:sz w:val="24"/>
          <w:szCs w:val="24"/>
          <w:lang w:val="hu-HU"/>
        </w:rPr>
        <w:t>Dagh</w:t>
      </w:r>
      <w:proofErr w:type="spellEnd"/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 negyven napja)</w:t>
      </w:r>
    </w:p>
    <w:p w:rsidR="00262B0D" w:rsidRPr="0063021A" w:rsidRDefault="00D82B2D" w:rsidP="00262B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hyperlink r:id="rId7" w:history="1">
        <w:r w:rsidR="00262B0D" w:rsidRPr="0050759D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https://www.scribd.com/doc/218795472/Franz-Werfel-A-Musza-Dagh-Negyven-Napja</w:t>
        </w:r>
      </w:hyperlink>
      <w:r w:rsidR="00262B0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46398" w:rsidRPr="0063021A" w:rsidRDefault="00246398" w:rsidP="00630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262B0D" w:rsidRPr="00476A21" w:rsidRDefault="00D944E1" w:rsidP="00F45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76A21">
        <w:rPr>
          <w:rFonts w:ascii="Times New Roman" w:hAnsi="Times New Roman" w:cs="Times New Roman"/>
          <w:sz w:val="24"/>
          <w:szCs w:val="24"/>
          <w:lang w:val="hu-HU"/>
        </w:rPr>
        <w:t xml:space="preserve">A négyzethálóba </w:t>
      </w:r>
      <w:r w:rsidRPr="00476A21">
        <w:rPr>
          <w:rFonts w:ascii="Times New Roman" w:hAnsi="Times New Roman" w:cs="Times New Roman"/>
          <w:b/>
          <w:sz w:val="24"/>
          <w:szCs w:val="24"/>
          <w:lang w:val="hu-HU"/>
        </w:rPr>
        <w:t>tíz</w:t>
      </w:r>
      <w:r w:rsidRPr="00476A21">
        <w:rPr>
          <w:rFonts w:ascii="Times New Roman" w:hAnsi="Times New Roman" w:cs="Times New Roman"/>
          <w:sz w:val="24"/>
          <w:szCs w:val="24"/>
          <w:lang w:val="hu-HU"/>
        </w:rPr>
        <w:t xml:space="preserve">, a regényben található tulajdonnevet rejtettünk el. Keressétek meg a neveket, és egy mondatban magyarázzátok el, hogyan kapcsolódnak a </w:t>
      </w:r>
      <w:proofErr w:type="spellStart"/>
      <w:r w:rsidRPr="00476A21">
        <w:rPr>
          <w:rFonts w:ascii="Times New Roman" w:hAnsi="Times New Roman" w:cs="Times New Roman"/>
          <w:sz w:val="24"/>
          <w:szCs w:val="24"/>
          <w:lang w:val="hu-HU"/>
        </w:rPr>
        <w:t>műhöz</w:t>
      </w:r>
      <w:proofErr w:type="spellEnd"/>
      <w:r w:rsidRPr="00476A2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6D473A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6D473A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="006D473A">
        <w:rPr>
          <w:rFonts w:ascii="Times New Roman" w:hAnsi="Times New Roman" w:cs="Times New Roman"/>
          <w:b/>
          <w:sz w:val="24"/>
          <w:szCs w:val="24"/>
          <w:lang w:val="ro-RO"/>
        </w:rPr>
        <w:t>0 pont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390"/>
        <w:gridCol w:w="390"/>
        <w:gridCol w:w="430"/>
        <w:gridCol w:w="430"/>
        <w:gridCol w:w="390"/>
        <w:gridCol w:w="390"/>
        <w:gridCol w:w="443"/>
        <w:gridCol w:w="390"/>
        <w:gridCol w:w="443"/>
        <w:gridCol w:w="430"/>
        <w:gridCol w:w="430"/>
        <w:gridCol w:w="443"/>
        <w:gridCol w:w="443"/>
        <w:gridCol w:w="430"/>
      </w:tblGrid>
      <w:tr w:rsidR="00667FE3" w:rsidTr="00061F14">
        <w:trPr>
          <w:jc w:val="center"/>
        </w:trPr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0" w:type="auto"/>
          </w:tcPr>
          <w:p w:rsidR="00D944E1" w:rsidRDefault="00BE2D1C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0" w:type="auto"/>
          </w:tcPr>
          <w:p w:rsidR="00D944E1" w:rsidRDefault="00BE2D1C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BE2D1C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BE2D1C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BE2D1C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BE2D1C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</w:tr>
      <w:tr w:rsidR="00667FE3" w:rsidTr="00061F14">
        <w:trPr>
          <w:jc w:val="center"/>
        </w:trPr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0" w:type="auto"/>
          </w:tcPr>
          <w:p w:rsidR="00D944E1" w:rsidRDefault="00667FE3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0" w:type="auto"/>
          </w:tcPr>
          <w:p w:rsidR="00D944E1" w:rsidRDefault="00AF7725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0" w:type="auto"/>
          </w:tcPr>
          <w:p w:rsidR="00D944E1" w:rsidRDefault="00CC34CF" w:rsidP="00667F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</w:tr>
    </w:tbl>
    <w:p w:rsidR="00D944E1" w:rsidRDefault="00D944E1" w:rsidP="00D944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A2946" w:rsidRDefault="008A2946" w:rsidP="00F45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Gabriel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Bagradjan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utolsó óráiban papíron búcsúzott volna, kinek és mi írt volna? Írjátok meg Gabriel búcsúlevelét legtöbb 100 szóban.                                             </w:t>
      </w:r>
      <w:r w:rsidRPr="0033174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331745">
        <w:rPr>
          <w:rFonts w:ascii="Times New Roman" w:hAnsi="Times New Roman" w:cs="Times New Roman"/>
          <w:b/>
          <w:sz w:val="24"/>
          <w:szCs w:val="24"/>
          <w:lang w:val="hu-HU"/>
        </w:rPr>
        <w:t>pont</w:t>
      </w:r>
    </w:p>
    <w:p w:rsidR="000C07F7" w:rsidRDefault="00EF7A3A" w:rsidP="00F45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. Mi a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Musza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Dagh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nevének jelentése?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EF7A3A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  <w:r w:rsidRPr="00EF7A3A">
        <w:rPr>
          <w:rFonts w:ascii="Times New Roman" w:hAnsi="Times New Roman" w:cs="Times New Roman"/>
          <w:b/>
          <w:sz w:val="24"/>
          <w:szCs w:val="24"/>
          <w:lang w:val="hu-HU"/>
        </w:rPr>
        <w:tab/>
      </w:r>
    </w:p>
    <w:p w:rsidR="00EF7A3A" w:rsidRDefault="00EF7A3A" w:rsidP="00EF7A3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b.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Hol helyezkedik el földrajzilag, és milyen magas a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Musza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Dagh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?            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8A2946" w:rsidRPr="008E47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237A16" w:rsidRDefault="00237A16" w:rsidP="00EF7A3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 xml:space="preserve">Mi a </w:t>
      </w:r>
      <w:proofErr w:type="spellStart"/>
      <w:r w:rsidR="008E47F4">
        <w:rPr>
          <w:rFonts w:ascii="Times New Roman" w:hAnsi="Times New Roman" w:cs="Times New Roman"/>
          <w:sz w:val="24"/>
          <w:szCs w:val="24"/>
          <w:lang w:val="hu-HU"/>
        </w:rPr>
        <w:t>Damladzsik</w:t>
      </w:r>
      <w:proofErr w:type="spellEnd"/>
      <w:r w:rsidR="008E47F4">
        <w:rPr>
          <w:rFonts w:ascii="Times New Roman" w:hAnsi="Times New Roman" w:cs="Times New Roman"/>
          <w:sz w:val="24"/>
          <w:szCs w:val="24"/>
          <w:lang w:val="hu-HU"/>
        </w:rPr>
        <w:t>?</w:t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47F4" w:rsidRPr="008E47F4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6E3391" w:rsidRPr="00D82B2D" w:rsidRDefault="006E3391" w:rsidP="00F45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Hogyan </w:t>
      </w:r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és mikor jutottak az örmények a Földközi-tenger partjára,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>Musza</w:t>
      </w:r>
      <w:proofErr w:type="spellEnd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>Dagh</w:t>
      </w:r>
      <w:proofErr w:type="spellEnd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 vidékére, amikor Örményország határvonala oly távol volt?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EF7A3A">
        <w:rPr>
          <w:rFonts w:ascii="Times New Roman" w:hAnsi="Times New Roman" w:cs="Times New Roman"/>
          <w:b/>
          <w:sz w:val="24"/>
          <w:szCs w:val="24"/>
          <w:lang w:val="hu-HU"/>
        </w:rPr>
        <w:t>2 pont</w:t>
      </w:r>
    </w:p>
    <w:p w:rsidR="00D82B2D" w:rsidRPr="00EF7A3A" w:rsidRDefault="00D82B2D" w:rsidP="00D82B2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81AB2" w:rsidRDefault="005A5CCC" w:rsidP="00881AB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Magyarázd meg az alábbi kifejezéseket!</w:t>
      </w:r>
      <w:r w:rsidR="00881AB2" w:rsidRPr="00881A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81AB2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81AB2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81AB2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81AB2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81AB2"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          1.5</w:t>
      </w:r>
      <w:r w:rsidR="00881AB2" w:rsidRPr="002F49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5A5CCC" w:rsidRDefault="005A5CCC" w:rsidP="005A5C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Genocídum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</w:p>
    <w:p w:rsidR="005A5CCC" w:rsidRDefault="005A5CCC" w:rsidP="005A5C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Harisza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</w:p>
    <w:p w:rsidR="005A5CCC" w:rsidRDefault="005A5CCC" w:rsidP="005A5CC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Diaszpóra - </w:t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F4956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E3391" w:rsidRPr="00EF7A3A" w:rsidRDefault="006E3391" w:rsidP="00F45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Nevezzetek </w:t>
      </w:r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meg legalább két olyan foglalkozást,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mely a </w:t>
      </w:r>
      <w:proofErr w:type="spellStart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>Musza</w:t>
      </w:r>
      <w:proofErr w:type="spellEnd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>Dagh</w:t>
      </w:r>
      <w:proofErr w:type="spellEnd"/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 környékén élő örm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ényekre </w:t>
      </w:r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>jellemző volt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A2946" w:rsidRPr="00EF7A3A">
        <w:rPr>
          <w:rFonts w:ascii="Times New Roman" w:hAnsi="Times New Roman" w:cs="Times New Roman"/>
          <w:sz w:val="24"/>
          <w:szCs w:val="24"/>
          <w:lang w:val="hu-HU"/>
        </w:rPr>
        <w:t xml:space="preserve"> és a fenti szövegrészletből lehet rá következtetni. Jelöljétek meg azokat a részeket, melyek utalnak az általatok megnevezett foglalkozásokra!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8A2946" w:rsidRPr="008E47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846331" w:rsidRPr="00EF7A3A" w:rsidRDefault="006325B8" w:rsidP="00F45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F7A3A">
        <w:rPr>
          <w:rFonts w:ascii="Times New Roman" w:hAnsi="Times New Roman" w:cs="Times New Roman"/>
          <w:i/>
          <w:sz w:val="24"/>
          <w:szCs w:val="24"/>
          <w:lang w:val="hu-HU"/>
        </w:rPr>
        <w:t>„</w:t>
      </w:r>
      <w:r w:rsidR="00846331" w:rsidRPr="00EF7A3A">
        <w:rPr>
          <w:rFonts w:ascii="Times New Roman" w:hAnsi="Times New Roman" w:cs="Times New Roman"/>
          <w:i/>
          <w:sz w:val="24"/>
          <w:szCs w:val="24"/>
          <w:lang w:val="hu-HU"/>
        </w:rPr>
        <w:t xml:space="preserve">márciusi vasárnap reggel okozza, a szíriai tavasz, amely piros óriáskökörcsin-nyájakat terel lefelé a </w:t>
      </w:r>
      <w:proofErr w:type="spellStart"/>
      <w:r w:rsidR="00846331" w:rsidRPr="00EF7A3A">
        <w:rPr>
          <w:rFonts w:ascii="Times New Roman" w:hAnsi="Times New Roman" w:cs="Times New Roman"/>
          <w:i/>
          <w:sz w:val="24"/>
          <w:szCs w:val="24"/>
          <w:lang w:val="hu-HU"/>
        </w:rPr>
        <w:t>Musza</w:t>
      </w:r>
      <w:proofErr w:type="spellEnd"/>
      <w:r w:rsidR="00846331" w:rsidRPr="00EF7A3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846331" w:rsidRPr="00EF7A3A">
        <w:rPr>
          <w:rFonts w:ascii="Times New Roman" w:hAnsi="Times New Roman" w:cs="Times New Roman"/>
          <w:i/>
          <w:sz w:val="24"/>
          <w:szCs w:val="24"/>
          <w:lang w:val="hu-HU"/>
        </w:rPr>
        <w:t>Dagh</w:t>
      </w:r>
      <w:proofErr w:type="spellEnd"/>
      <w:r w:rsidR="00846331" w:rsidRPr="00EF7A3A">
        <w:rPr>
          <w:rFonts w:ascii="Times New Roman" w:hAnsi="Times New Roman" w:cs="Times New Roman"/>
          <w:i/>
          <w:sz w:val="24"/>
          <w:szCs w:val="24"/>
          <w:lang w:val="hu-HU"/>
        </w:rPr>
        <w:t xml:space="preserve"> lejtőin</w:t>
      </w:r>
      <w:proofErr w:type="gramStart"/>
      <w:r w:rsidRPr="00EF7A3A">
        <w:rPr>
          <w:rFonts w:ascii="Times New Roman" w:hAnsi="Times New Roman" w:cs="Times New Roman"/>
          <w:i/>
          <w:sz w:val="24"/>
          <w:szCs w:val="24"/>
          <w:lang w:val="hu-HU"/>
        </w:rPr>
        <w:t>...</w:t>
      </w:r>
      <w:proofErr w:type="gramEnd"/>
      <w:r w:rsidRPr="00EF7A3A">
        <w:rPr>
          <w:rFonts w:ascii="Times New Roman" w:hAnsi="Times New Roman" w:cs="Times New Roman"/>
          <w:i/>
          <w:sz w:val="24"/>
          <w:szCs w:val="24"/>
          <w:lang w:val="hu-HU"/>
        </w:rPr>
        <w:t>”</w:t>
      </w:r>
    </w:p>
    <w:p w:rsidR="00F45E54" w:rsidRDefault="00CC2737" w:rsidP="008463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Milyen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nyelvből ered a kökörcsin megnevezés, és mit jelent?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="008A2946" w:rsidRPr="00BF144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BF1449" w:rsidRDefault="00CC2737" w:rsidP="00CC273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="00BF1449">
        <w:rPr>
          <w:rFonts w:ascii="Times New Roman" w:hAnsi="Times New Roman" w:cs="Times New Roman"/>
          <w:sz w:val="24"/>
          <w:szCs w:val="24"/>
          <w:lang w:val="hu-HU"/>
        </w:rPr>
        <w:t>Nevezz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etek</w:t>
      </w:r>
      <w:r w:rsidR="00BF144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meg legalább két okot, ami arra enged következtetni, hogy valójában nem kökörcsinek virultak a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Musza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Dagh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lejtőin!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EA6CF0">
        <w:rPr>
          <w:rFonts w:ascii="Times New Roman" w:hAnsi="Times New Roman" w:cs="Times New Roman"/>
          <w:b/>
          <w:sz w:val="24"/>
          <w:szCs w:val="24"/>
          <w:lang w:val="hu-HU"/>
        </w:rPr>
        <w:t>2 pont</w:t>
      </w:r>
    </w:p>
    <w:p w:rsidR="00CC2737" w:rsidRDefault="00BF1449" w:rsidP="00CC273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25B8">
        <w:rPr>
          <w:rFonts w:ascii="Times New Roman" w:hAnsi="Times New Roman" w:cs="Times New Roman"/>
          <w:sz w:val="24"/>
          <w:szCs w:val="24"/>
          <w:lang w:val="hu-HU"/>
        </w:rPr>
        <w:t xml:space="preserve">Mi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a magyar tudományos, valamint a latin elnevezése a szövegben kökörcsin néven emlegetett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koratavaszi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növénynek?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BF1449">
        <w:rPr>
          <w:rFonts w:ascii="Times New Roman" w:hAnsi="Times New Roman" w:cs="Times New Roman"/>
          <w:b/>
          <w:sz w:val="24"/>
          <w:szCs w:val="24"/>
          <w:lang w:val="hu-HU"/>
        </w:rPr>
        <w:t>2 pont</w:t>
      </w:r>
    </w:p>
    <w:p w:rsidR="00846331" w:rsidRDefault="00BF1449" w:rsidP="00CC273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84633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Magyarázd</w:t>
      </w:r>
      <w:r w:rsidR="006325B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meg egy mondatban, miért emlegetik kökörcsinnek ezt a növényt?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="008A2946" w:rsidRPr="00BF144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CC2737" w:rsidRDefault="00066233" w:rsidP="00EA3BE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a. </w:t>
      </w:r>
      <w:r w:rsidR="002E6099">
        <w:rPr>
          <w:rFonts w:ascii="Times New Roman" w:hAnsi="Times New Roman" w:cs="Times New Roman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ilyen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kapcsolatban áll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Antiochia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 városa a Bibliával?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03B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2946" w:rsidRPr="002E6099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066233" w:rsidRDefault="00066233" w:rsidP="0006623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="002E6099">
        <w:rPr>
          <w:rFonts w:ascii="Times New Roman" w:hAnsi="Times New Roman" w:cs="Times New Roman"/>
          <w:sz w:val="24"/>
          <w:szCs w:val="24"/>
          <w:lang w:val="hu-HU"/>
        </w:rPr>
        <w:t xml:space="preserve">Melyik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ország területén található, és milyen néven ismert ma </w:t>
      </w:r>
      <w:proofErr w:type="spellStart"/>
      <w:r w:rsidR="008A2946">
        <w:rPr>
          <w:rFonts w:ascii="Times New Roman" w:hAnsi="Times New Roman" w:cs="Times New Roman"/>
          <w:sz w:val="24"/>
          <w:szCs w:val="24"/>
          <w:lang w:val="hu-HU"/>
        </w:rPr>
        <w:t>Antiochia</w:t>
      </w:r>
      <w:proofErr w:type="spellEnd"/>
      <w:r w:rsidR="008A2946">
        <w:rPr>
          <w:rFonts w:ascii="Times New Roman" w:hAnsi="Times New Roman" w:cs="Times New Roman"/>
          <w:sz w:val="24"/>
          <w:szCs w:val="24"/>
          <w:lang w:val="hu-HU"/>
        </w:rPr>
        <w:t xml:space="preserve">? Hát a regény cselekménye idején hova tartozott?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</w:t>
      </w:r>
      <w:r w:rsidR="008A2946" w:rsidRPr="002E6099">
        <w:rPr>
          <w:rFonts w:ascii="Times New Roman" w:hAnsi="Times New Roman" w:cs="Times New Roman"/>
          <w:b/>
          <w:sz w:val="24"/>
          <w:szCs w:val="24"/>
          <w:lang w:val="hu-HU"/>
        </w:rPr>
        <w:t>1.5 pont</w:t>
      </w:r>
    </w:p>
    <w:p w:rsidR="002F4956" w:rsidRPr="002F4956" w:rsidRDefault="002F4956" w:rsidP="000662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F4956">
        <w:rPr>
          <w:rFonts w:ascii="Times New Roman" w:hAnsi="Times New Roman" w:cs="Times New Roman"/>
          <w:sz w:val="24"/>
          <w:szCs w:val="24"/>
          <w:lang w:val="hu-HU"/>
        </w:rPr>
        <w:t>c.</w:t>
      </w:r>
      <w:proofErr w:type="gramEnd"/>
      <w:r w:rsidRPr="002F4956">
        <w:rPr>
          <w:rFonts w:ascii="Times New Roman" w:hAnsi="Times New Roman" w:cs="Times New Roman"/>
          <w:sz w:val="24"/>
          <w:szCs w:val="24"/>
          <w:lang w:val="hu-HU"/>
        </w:rPr>
        <w:t xml:space="preserve"> Hol </w:t>
      </w:r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 xml:space="preserve">található ma az </w:t>
      </w:r>
      <w:proofErr w:type="spellStart"/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>antiochiai</w:t>
      </w:r>
      <w:proofErr w:type="spellEnd"/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2946">
        <w:rPr>
          <w:rFonts w:ascii="Times New Roman" w:hAnsi="Times New Roman" w:cs="Times New Roman"/>
          <w:sz w:val="24"/>
          <w:szCs w:val="24"/>
          <w:lang w:val="hu-HU"/>
        </w:rPr>
        <w:t>pátriárka</w:t>
      </w:r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 xml:space="preserve"> székhelye?</w:t>
      </w:r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2F495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A2946" w:rsidRPr="002F4956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E9655D" w:rsidRPr="00EA3BE5" w:rsidRDefault="00E9655D" w:rsidP="0063021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EA3BE5">
        <w:rPr>
          <w:rFonts w:ascii="Times New Roman" w:hAnsi="Times New Roman" w:cs="Times New Roman"/>
          <w:i/>
          <w:sz w:val="24"/>
          <w:szCs w:val="24"/>
          <w:lang w:val="hu-HU"/>
        </w:rPr>
        <w:t xml:space="preserve">„Ők a cannes-i tengerparton, </w:t>
      </w:r>
      <w:proofErr w:type="spellStart"/>
      <w:r w:rsidRPr="00EA3BE5">
        <w:rPr>
          <w:rFonts w:ascii="Times New Roman" w:hAnsi="Times New Roman" w:cs="Times New Roman"/>
          <w:i/>
          <w:sz w:val="24"/>
          <w:szCs w:val="24"/>
          <w:lang w:val="hu-HU"/>
        </w:rPr>
        <w:t>Heliopolisz</w:t>
      </w:r>
      <w:proofErr w:type="spellEnd"/>
      <w:r w:rsidRPr="00EA3BE5">
        <w:rPr>
          <w:rFonts w:ascii="Times New Roman" w:hAnsi="Times New Roman" w:cs="Times New Roman"/>
          <w:i/>
          <w:sz w:val="24"/>
          <w:szCs w:val="24"/>
          <w:lang w:val="hu-HU"/>
        </w:rPr>
        <w:t xml:space="preserve"> kertjeiben, vagy legalábbis a Libanon lejtőin, Bejrút környékén építenek fényűző villákat. „</w:t>
      </w:r>
    </w:p>
    <w:p w:rsidR="00071A73" w:rsidRPr="00EA3BE5" w:rsidRDefault="00246398" w:rsidP="00EA3B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Mi </w:t>
      </w:r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>a görög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, illetve a b</w:t>
      </w:r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ibliai jelentése a </w:t>
      </w:r>
      <w:proofErr w:type="spellStart"/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>Heliopolisz</w:t>
      </w:r>
      <w:proofErr w:type="spellEnd"/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 szónak? </w:t>
      </w:r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10EC9" w:rsidRPr="00EA3BE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E03B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0EC9" w:rsidRPr="00EA3BE5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0C07F7" w:rsidRPr="00EA3BE5" w:rsidRDefault="00E9655D" w:rsidP="00EA3B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A3BE5">
        <w:rPr>
          <w:rFonts w:ascii="Times New Roman" w:hAnsi="Times New Roman" w:cs="Times New Roman"/>
          <w:sz w:val="24"/>
          <w:szCs w:val="24"/>
          <w:lang w:val="hu-HU"/>
        </w:rPr>
        <w:t>Hol található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 és milyen néven 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ismert</w:t>
      </w:r>
      <w:r w:rsidR="008F1388"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 ma</w:t>
      </w:r>
      <w:r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 a szövegben említett </w:t>
      </w:r>
      <w:proofErr w:type="spellStart"/>
      <w:r w:rsidRPr="00EA3BE5">
        <w:rPr>
          <w:rFonts w:ascii="Times New Roman" w:hAnsi="Times New Roman" w:cs="Times New Roman"/>
          <w:sz w:val="24"/>
          <w:szCs w:val="24"/>
          <w:lang w:val="hu-HU"/>
        </w:rPr>
        <w:t>Heliopolisz</w:t>
      </w:r>
      <w:proofErr w:type="spellEnd"/>
      <w:r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 w:rsidR="00EA6CF0" w:rsidRPr="00EA3BE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="00EA6CF0" w:rsidRPr="00EA3B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0C07F7" w:rsidRDefault="009363F8" w:rsidP="00EA3B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3021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Hány országon </w:t>
      </w:r>
      <w:proofErr w:type="gramStart"/>
      <w:r w:rsidRPr="0063021A">
        <w:rPr>
          <w:rFonts w:ascii="Times New Roman" w:hAnsi="Times New Roman" w:cs="Times New Roman"/>
          <w:sz w:val="24"/>
          <w:szCs w:val="24"/>
          <w:lang w:val="hu-HU"/>
        </w:rPr>
        <w:t>kelle</w:t>
      </w:r>
      <w:r w:rsidR="00EA6CF0">
        <w:rPr>
          <w:rFonts w:ascii="Times New Roman" w:hAnsi="Times New Roman" w:cs="Times New Roman"/>
          <w:sz w:val="24"/>
          <w:szCs w:val="24"/>
          <w:lang w:val="hu-HU"/>
        </w:rPr>
        <w:t>ne</w:t>
      </w:r>
      <w:proofErr w:type="gramEnd"/>
      <w:r w:rsidR="00EA6CF0">
        <w:rPr>
          <w:rFonts w:ascii="Times New Roman" w:hAnsi="Times New Roman" w:cs="Times New Roman"/>
          <w:sz w:val="24"/>
          <w:szCs w:val="24"/>
          <w:lang w:val="hu-HU"/>
        </w:rPr>
        <w:t xml:space="preserve"> átutazzanak ma</w:t>
      </w:r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 az örmény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országi örmények</w:t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 xml:space="preserve"> (f</w:t>
      </w:r>
      <w:r w:rsidR="00B14D47" w:rsidRPr="00B14D47">
        <w:rPr>
          <w:rFonts w:ascii="Times New Roman" w:hAnsi="Times New Roman" w:cs="Times New Roman"/>
          <w:sz w:val="24"/>
          <w:szCs w:val="24"/>
          <w:lang w:val="hu-HU"/>
        </w:rPr>
        <w:t xml:space="preserve">eltételezve, hogy 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>ma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 xml:space="preserve"> örmény fővárosból indulnak autóval)</w:t>
      </w:r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, hogy a fenti szövegben megjelenített helyeket </w:t>
      </w:r>
      <w:r w:rsidR="00EA6CF0">
        <w:rPr>
          <w:rFonts w:ascii="Times New Roman" w:hAnsi="Times New Roman" w:cs="Times New Roman"/>
          <w:sz w:val="24"/>
          <w:szCs w:val="24"/>
          <w:lang w:val="hu-HU"/>
        </w:rPr>
        <w:t>érintsék</w:t>
      </w:r>
      <w:r w:rsidRPr="0063021A">
        <w:rPr>
          <w:rFonts w:ascii="Times New Roman" w:hAnsi="Times New Roman" w:cs="Times New Roman"/>
          <w:sz w:val="24"/>
          <w:szCs w:val="24"/>
          <w:lang w:val="hu-HU"/>
        </w:rPr>
        <w:t>? Soroljátok fel ezeket az országokat</w:t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E03B4F">
        <w:rPr>
          <w:rFonts w:ascii="Times New Roman" w:hAnsi="Times New Roman" w:cs="Times New Roman"/>
          <w:sz w:val="24"/>
          <w:szCs w:val="24"/>
          <w:lang w:val="hu-HU"/>
        </w:rPr>
        <w:t>jelöljétek</w:t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 xml:space="preserve"> be a vaktérképre azok fővárosait</w:t>
      </w:r>
      <w:r w:rsidRPr="0063021A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14D47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EA6CF0" w:rsidRPr="00EA6C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9363F8" w:rsidRPr="00B14D47" w:rsidRDefault="009363F8" w:rsidP="00B14D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3021A">
        <w:rPr>
          <w:noProof/>
        </w:rPr>
        <w:drawing>
          <wp:inline distT="0" distB="0" distL="0" distR="0" wp14:anchorId="3E3EA3B5" wp14:editId="041B232F">
            <wp:extent cx="5943600" cy="4213902"/>
            <wp:effectExtent l="0" t="0" r="0" b="0"/>
            <wp:docPr id="1" name="Picture 1" descr="KÃ©ptalÃ¡lat a kÃ¶vetkezÅre: âvaktÃ©rkÃ©p eurÃ³p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vaktÃ©rkÃ©p eurÃ³pa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09" w:rsidRPr="0063021A" w:rsidRDefault="00941609" w:rsidP="006302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B2B5C" w:rsidRDefault="00AB2B5C" w:rsidP="00EA3BE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Nevezzetek meg legalább öt ism</w:t>
      </w:r>
      <w:r w:rsidR="00FC1B0B">
        <w:rPr>
          <w:rFonts w:ascii="Times New Roman" w:hAnsi="Times New Roman" w:cs="Times New Roman"/>
          <w:sz w:val="24"/>
          <w:szCs w:val="24"/>
          <w:lang w:val="hu-HU"/>
        </w:rPr>
        <w:t xml:space="preserve">ert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örmény származású hírességet (író, politikus, tudós,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celeb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stb.), melyek közül</w:t>
      </w:r>
      <w:r w:rsidR="00FC1B0B">
        <w:rPr>
          <w:rFonts w:ascii="Times New Roman" w:hAnsi="Times New Roman" w:cs="Times New Roman"/>
          <w:sz w:val="24"/>
          <w:szCs w:val="24"/>
          <w:lang w:val="hu-HU"/>
        </w:rPr>
        <w:t xml:space="preserve"> legalá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bb kettő magyar legyen! Társíts</w:t>
      </w:r>
      <w:r w:rsidR="00796EF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FC1B0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ok mindegyik névhez</w:t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6EF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>foglalkozását!</w:t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</w:t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2.5</w:t>
      </w:r>
      <w:r w:rsidR="00FC1B0B" w:rsidRPr="00FC1B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6113FA" w:rsidRPr="00E97317" w:rsidRDefault="008E47F4" w:rsidP="009F05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A3BE5">
        <w:rPr>
          <w:rFonts w:ascii="Times New Roman" w:hAnsi="Times New Roman" w:cs="Times New Roman"/>
          <w:sz w:val="24"/>
          <w:szCs w:val="24"/>
          <w:lang w:val="hu-HU"/>
        </w:rPr>
        <w:t xml:space="preserve">Készítsetek </w:t>
      </w:r>
      <w:r w:rsidR="006D473A">
        <w:rPr>
          <w:rFonts w:ascii="Times New Roman" w:hAnsi="Times New Roman" w:cs="Times New Roman"/>
          <w:sz w:val="24"/>
          <w:szCs w:val="24"/>
          <w:lang w:val="hu-HU"/>
        </w:rPr>
        <w:t xml:space="preserve">örmény mintás szőnyeget (bármilyen </w:t>
      </w:r>
      <w:r w:rsidR="00E97317">
        <w:rPr>
          <w:rFonts w:ascii="Times New Roman" w:hAnsi="Times New Roman" w:cs="Times New Roman"/>
          <w:sz w:val="24"/>
          <w:szCs w:val="24"/>
          <w:lang w:val="hu-HU"/>
        </w:rPr>
        <w:t xml:space="preserve">anyagból, bármilyen </w:t>
      </w:r>
      <w:r w:rsidR="006D473A">
        <w:rPr>
          <w:rFonts w:ascii="Times New Roman" w:hAnsi="Times New Roman" w:cs="Times New Roman"/>
          <w:sz w:val="24"/>
          <w:szCs w:val="24"/>
          <w:lang w:val="hu-HU"/>
        </w:rPr>
        <w:t xml:space="preserve">méretben), </w:t>
      </w:r>
      <w:r w:rsidR="00E97317">
        <w:rPr>
          <w:rFonts w:ascii="Times New Roman" w:hAnsi="Times New Roman" w:cs="Times New Roman"/>
          <w:sz w:val="24"/>
          <w:szCs w:val="24"/>
          <w:lang w:val="hu-HU"/>
        </w:rPr>
        <w:t xml:space="preserve">majd a munkafolyamatról készített </w:t>
      </w:r>
      <w:r w:rsidRPr="00EA3BE5">
        <w:rPr>
          <w:rFonts w:ascii="Times New Roman" w:hAnsi="Times New Roman" w:cs="Times New Roman"/>
          <w:sz w:val="24"/>
          <w:szCs w:val="24"/>
          <w:lang w:val="hu-HU"/>
        </w:rPr>
        <w:t>felgyorsított kisfilm</w:t>
      </w:r>
      <w:r w:rsidR="009F0567">
        <w:rPr>
          <w:rFonts w:ascii="Times New Roman" w:hAnsi="Times New Roman" w:cs="Times New Roman"/>
          <w:sz w:val="24"/>
          <w:szCs w:val="24"/>
          <w:lang w:val="hu-HU"/>
        </w:rPr>
        <w:t>et töltsé</w:t>
      </w:r>
      <w:r w:rsidR="00E97317">
        <w:rPr>
          <w:rFonts w:ascii="Times New Roman" w:hAnsi="Times New Roman" w:cs="Times New Roman"/>
          <w:sz w:val="24"/>
          <w:szCs w:val="24"/>
          <w:lang w:val="hu-HU"/>
        </w:rPr>
        <w:t xml:space="preserve">tek fel a </w:t>
      </w:r>
      <w:proofErr w:type="spellStart"/>
      <w:r w:rsidR="00E97317">
        <w:rPr>
          <w:rFonts w:ascii="Times New Roman" w:hAnsi="Times New Roman" w:cs="Times New Roman"/>
          <w:sz w:val="24"/>
          <w:szCs w:val="24"/>
          <w:lang w:val="hu-HU"/>
        </w:rPr>
        <w:t>youtub</w:t>
      </w:r>
      <w:r w:rsidR="009F0567">
        <w:rPr>
          <w:rFonts w:ascii="Times New Roman" w:hAnsi="Times New Roman" w:cs="Times New Roman"/>
          <w:sz w:val="24"/>
          <w:szCs w:val="24"/>
          <w:lang w:val="hu-HU"/>
        </w:rPr>
        <w:t>e-ra</w:t>
      </w:r>
      <w:proofErr w:type="spellEnd"/>
      <w:r w:rsidR="009F0567">
        <w:rPr>
          <w:rFonts w:ascii="Times New Roman" w:hAnsi="Times New Roman" w:cs="Times New Roman"/>
          <w:sz w:val="24"/>
          <w:szCs w:val="24"/>
          <w:lang w:val="hu-HU"/>
        </w:rPr>
        <w:t>, a linket</w:t>
      </w:r>
      <w:r w:rsidR="00E97317">
        <w:rPr>
          <w:rFonts w:ascii="Times New Roman" w:hAnsi="Times New Roman" w:cs="Times New Roman"/>
          <w:sz w:val="24"/>
          <w:szCs w:val="24"/>
          <w:lang w:val="hu-HU"/>
        </w:rPr>
        <w:t xml:space="preserve"> pedig </w:t>
      </w:r>
      <w:r w:rsidR="00E97317">
        <w:rPr>
          <w:rFonts w:ascii="Times New Roman" w:hAnsi="Times New Roman" w:cs="Times New Roman"/>
          <w:sz w:val="24"/>
          <w:szCs w:val="24"/>
          <w:lang w:val="hu-HU"/>
        </w:rPr>
        <w:lastRenderedPageBreak/>
        <w:t>másoljátok be</w:t>
      </w:r>
      <w:r w:rsidR="009F0567">
        <w:rPr>
          <w:rFonts w:ascii="Times New Roman" w:hAnsi="Times New Roman" w:cs="Times New Roman"/>
          <w:sz w:val="24"/>
          <w:szCs w:val="24"/>
          <w:lang w:val="hu-HU"/>
        </w:rPr>
        <w:t xml:space="preserve"> a feladatlapra. Írjátok le, </w:t>
      </w:r>
      <w:r w:rsidR="00586670">
        <w:rPr>
          <w:rFonts w:ascii="Times New Roman" w:hAnsi="Times New Roman" w:cs="Times New Roman"/>
          <w:sz w:val="24"/>
          <w:szCs w:val="24"/>
          <w:lang w:val="hu-HU"/>
        </w:rPr>
        <w:t xml:space="preserve">a hagyományok szerint </w:t>
      </w:r>
      <w:r w:rsidR="00E97317">
        <w:rPr>
          <w:rFonts w:ascii="Times New Roman" w:hAnsi="Times New Roman" w:cs="Times New Roman"/>
          <w:sz w:val="24"/>
          <w:szCs w:val="24"/>
          <w:lang w:val="hu-HU"/>
        </w:rPr>
        <w:t>mit szimbolizál az általatok választott mintavilág.</w:t>
      </w:r>
      <w:r w:rsidR="00796EF6" w:rsidRPr="00E9731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96EF6" w:rsidRPr="00E9731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96EF6" w:rsidRPr="00E9731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96EF6" w:rsidRPr="00E9731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96EF6" w:rsidRPr="00E9731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96EF6" w:rsidRPr="00E97317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</w:t>
      </w:r>
      <w:r w:rsidR="00307B3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7B3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97317">
        <w:rPr>
          <w:rFonts w:ascii="Times New Roman" w:hAnsi="Times New Roman" w:cs="Times New Roman"/>
          <w:b/>
          <w:sz w:val="24"/>
          <w:szCs w:val="24"/>
          <w:lang w:val="hu-HU"/>
        </w:rPr>
        <w:t>10 pont</w:t>
      </w:r>
    </w:p>
    <w:p w:rsidR="00A10EC9" w:rsidRPr="00A10EC9" w:rsidRDefault="00A10EC9" w:rsidP="004232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„.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..</w:t>
      </w:r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vagy</w:t>
      </w:r>
      <w:proofErr w:type="gram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ebben a fényt-hangot áteresztő órában a Földközi-tenger hullámverése hallatszik ide, amint ott a messzeségben a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Musza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>Dagh</w:t>
      </w:r>
      <w:proofErr w:type="spellEnd"/>
      <w:r w:rsidRPr="001B5DB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meztelen hátát vájja?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”</w:t>
      </w:r>
    </w:p>
    <w:p w:rsidR="00796EF6" w:rsidRDefault="00796EF6" w:rsidP="00A10EC9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4232F8" w:rsidRPr="004232F8" w:rsidRDefault="004232F8" w:rsidP="00A10EC9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4232F8">
        <w:rPr>
          <w:rFonts w:ascii="Times New Roman" w:hAnsi="Times New Roman" w:cs="Times New Roman"/>
          <w:sz w:val="24"/>
          <w:szCs w:val="24"/>
          <w:lang w:val="hu-HU"/>
        </w:rPr>
        <w:t>Üledékföldtan a javából: játék a hullámokkal!</w:t>
      </w:r>
    </w:p>
    <w:p w:rsidR="004232F8" w:rsidRPr="004232F8" w:rsidRDefault="004232F8" w:rsidP="00E03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32F8">
        <w:rPr>
          <w:rFonts w:ascii="Times New Roman" w:hAnsi="Times New Roman" w:cs="Times New Roman"/>
          <w:sz w:val="24"/>
          <w:szCs w:val="24"/>
          <w:lang w:val="hu-HU"/>
        </w:rPr>
        <w:t>Szükséges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 xml:space="preserve"> kellé</w:t>
      </w:r>
      <w:r>
        <w:rPr>
          <w:rFonts w:ascii="Times New Roman" w:hAnsi="Times New Roman" w:cs="Times New Roman"/>
          <w:sz w:val="24"/>
          <w:szCs w:val="24"/>
          <w:lang w:val="hu-HU"/>
        </w:rPr>
        <w:t>kek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: egy legalább 60 cm (hosszúság) x 40 cm (szélesség) x 30 cm (magasság) műanyag kád, 10-15 hosszúkás kavics (legalább 3-4 cm hosszú és csak </w:t>
      </w:r>
      <w:proofErr w:type="spellStart"/>
      <w:r w:rsidRPr="004232F8">
        <w:rPr>
          <w:rFonts w:ascii="Times New Roman" w:hAnsi="Times New Roman" w:cs="Times New Roman"/>
          <w:sz w:val="24"/>
          <w:szCs w:val="24"/>
          <w:lang w:val="hu-HU"/>
        </w:rPr>
        <w:t>max</w:t>
      </w:r>
      <w:proofErr w:type="spellEnd"/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. 1 cm széles, ne legyenek szögletesek, hanem virsli alakúak), 10-15 gömbölyű kavics (labda alakú, kb. </w:t>
      </w:r>
      <w:r w:rsidR="00E03B4F">
        <w:rPr>
          <w:rFonts w:ascii="Times New Roman" w:hAnsi="Times New Roman" w:cs="Times New Roman"/>
          <w:sz w:val="24"/>
          <w:szCs w:val="24"/>
          <w:lang w:val="hu-HU"/>
        </w:rPr>
        <w:t>3-4 cm-es átmérővel), kb. annyi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homok (a szemcsék mérete legyen nagyobb, mint 2 mm), amely 2-3 centiméter vastagon befedi a műanyag edény alját és 10-15 darab különböző átmérőjű kagylóteknő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232F8" w:rsidRDefault="004232F8" w:rsidP="00E03B4F">
      <w:pPr>
        <w:pStyle w:val="ListParagraph"/>
        <w:numPr>
          <w:ilvl w:val="1"/>
          <w:numId w:val="7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32F8">
        <w:rPr>
          <w:rFonts w:ascii="Times New Roman" w:hAnsi="Times New Roman" w:cs="Times New Roman"/>
          <w:sz w:val="24"/>
          <w:szCs w:val="24"/>
          <w:lang w:val="hu-HU"/>
        </w:rPr>
        <w:t>Kísérlet: töltsétek meg a kádat kb. ¾</w:t>
      </w:r>
      <w:proofErr w:type="spellStart"/>
      <w:r w:rsidRPr="004232F8">
        <w:rPr>
          <w:rFonts w:ascii="Times New Roman" w:hAnsi="Times New Roman" w:cs="Times New Roman"/>
          <w:sz w:val="24"/>
          <w:szCs w:val="24"/>
          <w:lang w:val="hu-HU"/>
        </w:rPr>
        <w:t>-ig</w:t>
      </w:r>
      <w:proofErr w:type="spellEnd"/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vízzel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és tegyétek a közepébe a kavicsokat. A kád egyik felét óvatosan emelgetve hozzatok létre hullámokat a vízben. Miközben a kádat óvatosan mozgásba</w:t>
      </w:r>
      <w:r w:rsidR="00A10EC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tartjátok, figyeljétek meg, hogy a keletkező hullámok hatására </w:t>
      </w:r>
      <w:r w:rsidR="00A10EC9"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mi történik 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t>a kavicsokkal. A hullámok terjedési irányához képest hogyan rendeződnek el? Van-e az elrendeződésben különbség a virsli-alakú és a gömbölyű kavicsok között? Miért?</w:t>
      </w:r>
      <w:r w:rsidR="006D473A"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1.5</w:t>
      </w:r>
      <w:r w:rsidR="006D47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4232F8" w:rsidRDefault="004232F8" w:rsidP="00E03B4F">
      <w:pPr>
        <w:pStyle w:val="ListParagraph"/>
        <w:numPr>
          <w:ilvl w:val="1"/>
          <w:numId w:val="7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32F8">
        <w:rPr>
          <w:rFonts w:ascii="Times New Roman" w:hAnsi="Times New Roman" w:cs="Times New Roman"/>
          <w:sz w:val="24"/>
          <w:szCs w:val="24"/>
          <w:lang w:val="hu-HU"/>
        </w:rPr>
        <w:t>A fenti kísérletet végezzétek el a homok felhasználásával úgy, hogy a 2/3 részben vízzel teli kádba beleöntitek a homokot, majd azt egyenletes vastagságban elegyengetitek a kád alján. Aztán jöhet a hullámok létrehozása a fenti példához hasonlóan. Mi történik a homokkal?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br/>
        <w:t xml:space="preserve">Ha helyesen végeztétek el a </w:t>
      </w:r>
      <w:proofErr w:type="gramStart"/>
      <w:r w:rsidRPr="004232F8">
        <w:rPr>
          <w:rFonts w:ascii="Times New Roman" w:hAnsi="Times New Roman" w:cs="Times New Roman"/>
          <w:sz w:val="24"/>
          <w:szCs w:val="24"/>
          <w:lang w:val="hu-HU"/>
        </w:rPr>
        <w:t>kísérletet</w:t>
      </w:r>
      <w:proofErr w:type="gramEnd"/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akkor úgynevezett </w:t>
      </w:r>
      <w:proofErr w:type="spellStart"/>
      <w:r w:rsidRPr="004232F8">
        <w:rPr>
          <w:rFonts w:ascii="Times New Roman" w:hAnsi="Times New Roman" w:cs="Times New Roman"/>
          <w:sz w:val="24"/>
          <w:szCs w:val="24"/>
          <w:lang w:val="hu-HU"/>
        </w:rPr>
        <w:t>hullámfodrok</w:t>
      </w:r>
      <w:proofErr w:type="spellEnd"/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jönnek létre. Ezek mire hasonlítanak? Figyeljétek meg, hogy a hullámok terjedési irányával párhuzamosan vagy arra merőlegesen helyezkedik a gerincük? A gerincükhöz (ez a legmagasabb részük) képest szimmetrikusak vagy aszimmetrikusak?</w:t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</w:t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1.5</w:t>
      </w:r>
      <w:r w:rsidR="006D47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4232F8" w:rsidRPr="004232F8" w:rsidRDefault="004232F8" w:rsidP="00E03B4F">
      <w:pPr>
        <w:pStyle w:val="ListParagraph"/>
        <w:numPr>
          <w:ilvl w:val="1"/>
          <w:numId w:val="7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32F8">
        <w:rPr>
          <w:rFonts w:ascii="Times New Roman" w:hAnsi="Times New Roman" w:cs="Times New Roman"/>
          <w:sz w:val="24"/>
          <w:szCs w:val="24"/>
          <w:lang w:val="hu-HU"/>
        </w:rPr>
        <w:t>Egyengessétek el a vízzel teli kádban a homokot és tegyétek rá a kagylókat domború oldalukkal lefelé. Ha újra hullámokat hoztok létre a vízben, az 1. példához hasonlóan, akkor mi történik a kagylókkal?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Függ ez a kagylók méretétől? Hát</w:t>
      </w:r>
      <w:r w:rsidRPr="004232F8">
        <w:rPr>
          <w:rFonts w:ascii="Times New Roman" w:hAnsi="Times New Roman" w:cs="Times New Roman"/>
          <w:sz w:val="24"/>
          <w:szCs w:val="24"/>
          <w:lang w:val="hu-HU"/>
        </w:rPr>
        <w:t xml:space="preserve"> a vízben keletkező hullámok méretétől?</w:t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3272C2" w:rsidRPr="003272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1.5</w:t>
      </w:r>
      <w:r w:rsidR="006D473A" w:rsidRPr="006D47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4232F8" w:rsidRPr="009A4103" w:rsidRDefault="004232F8" w:rsidP="00E03B4F">
      <w:pPr>
        <w:pStyle w:val="ListParagraph"/>
        <w:numPr>
          <w:ilvl w:val="1"/>
          <w:numId w:val="7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A4103">
        <w:rPr>
          <w:rFonts w:ascii="Times New Roman" w:hAnsi="Times New Roman" w:cs="Times New Roman"/>
          <w:sz w:val="24"/>
          <w:szCs w:val="24"/>
          <w:lang w:val="hu-HU"/>
        </w:rPr>
        <w:lastRenderedPageBreak/>
        <w:t>Kísérletezésetekről készítsetek egy maximum 90</w:t>
      </w:r>
      <w:r w:rsidR="005F0423" w:rsidRPr="009A4103">
        <w:rPr>
          <w:rFonts w:ascii="Times New Roman" w:hAnsi="Times New Roman" w:cs="Times New Roman"/>
          <w:sz w:val="24"/>
          <w:szCs w:val="24"/>
          <w:lang w:val="hu-HU"/>
        </w:rPr>
        <w:t xml:space="preserve"> másodperces filmecs</w:t>
      </w:r>
      <w:r w:rsidR="00307B39">
        <w:rPr>
          <w:rFonts w:ascii="Times New Roman" w:hAnsi="Times New Roman" w:cs="Times New Roman"/>
          <w:sz w:val="24"/>
          <w:szCs w:val="24"/>
          <w:lang w:val="hu-HU"/>
        </w:rPr>
        <w:t xml:space="preserve">két, majd töltsétek fel a </w:t>
      </w:r>
      <w:proofErr w:type="spellStart"/>
      <w:r w:rsidR="00307B39">
        <w:rPr>
          <w:rFonts w:ascii="Times New Roman" w:hAnsi="Times New Roman" w:cs="Times New Roman"/>
          <w:sz w:val="24"/>
          <w:szCs w:val="24"/>
          <w:lang w:val="hu-HU"/>
        </w:rPr>
        <w:t>youtu</w:t>
      </w:r>
      <w:r w:rsidR="00C86147">
        <w:rPr>
          <w:rFonts w:ascii="Times New Roman" w:hAnsi="Times New Roman" w:cs="Times New Roman"/>
          <w:sz w:val="24"/>
          <w:szCs w:val="24"/>
          <w:lang w:val="hu-HU"/>
        </w:rPr>
        <w:t>be-ra</w:t>
      </w:r>
      <w:proofErr w:type="spellEnd"/>
      <w:r w:rsidR="00C861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0423" w:rsidRPr="009A4103">
        <w:rPr>
          <w:rFonts w:ascii="Times New Roman" w:hAnsi="Times New Roman" w:cs="Times New Roman"/>
          <w:sz w:val="24"/>
          <w:szCs w:val="24"/>
          <w:lang w:val="hu-HU"/>
        </w:rPr>
        <w:t>és másoljátok be a linket a feladatlapra.</w:t>
      </w:r>
      <w:r w:rsidR="006D473A" w:rsidRP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D473A" w:rsidRP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272C2">
        <w:rPr>
          <w:rFonts w:ascii="Times New Roman" w:hAnsi="Times New Roman" w:cs="Times New Roman"/>
          <w:b/>
          <w:sz w:val="24"/>
          <w:szCs w:val="24"/>
          <w:lang w:val="hu-HU"/>
        </w:rPr>
        <w:t>3</w:t>
      </w:r>
      <w:r w:rsidR="006D473A" w:rsidRPr="009A410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881AB2" w:rsidRDefault="00881AB2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81AB2" w:rsidRDefault="00881AB2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82B2D" w:rsidRDefault="00D82B2D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82B2D" w:rsidRDefault="00D82B2D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82B2D" w:rsidRDefault="00D82B2D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82B2D" w:rsidRDefault="00D82B2D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82B2D" w:rsidRDefault="00D82B2D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81AB2" w:rsidRPr="00881AB2" w:rsidRDefault="00881AB2" w:rsidP="00881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81AB2" w:rsidRPr="00881AB2" w:rsidRDefault="00881AB2" w:rsidP="00881AB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FELADATSOR</w:t>
      </w:r>
    </w:p>
    <w:p w:rsidR="00881AB2" w:rsidRDefault="00881AB2" w:rsidP="00881A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81AB2" w:rsidRPr="00881AB2" w:rsidRDefault="00881AB2" w:rsidP="00881A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 xml:space="preserve">Ádvent: a várakozás megszentelése. Rokona annak a gyönyörű gondolatnak, hogy </w:t>
      </w:r>
      <w:r w:rsidRPr="00881AB2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hu-HU"/>
        </w:rPr>
        <w:t>„meg kell tanulnunk vágyakozni az után, ami a miénk”</w:t>
      </w:r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</w:p>
    <w:p w:rsidR="00881AB2" w:rsidRPr="00881AB2" w:rsidRDefault="00881AB2" w:rsidP="00881A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 xml:space="preserve">Gyermekkorunkban éltünk így. Vágyakoztunk arra – ami biztosan megjött. Télen: az első hóesésre. És várakozásunk ettől semmivel sem volt kisebb, erőtlenebb. Ellenkezőleg: nincs nagyobb kaland, mint hazaérkezni, hazatalálni – beteljesíteni és fölfedezni azt, ami a miénk. És nincs gyengébb és „jogosabb” birtoklás se, mint szeretnünk azt, akit </w:t>
      </w:r>
      <w:proofErr w:type="gramStart"/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>szeretünk</w:t>
      </w:r>
      <w:proofErr w:type="gramEnd"/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és aki szeret minket. Csak a szeretetben, csak az ismerősben születhet valódi „meglepetés”, lehetséges végeérhetetlenül várakoznunk és megérkeznünk, szakadatlanul utaznunk és szakadatlanul hazatalálnunk.</w:t>
      </w:r>
    </w:p>
    <w:p w:rsidR="00881AB2" w:rsidRPr="00881AB2" w:rsidRDefault="00881AB2" w:rsidP="00881A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>Minden egyéb kaland, minden egyéb megismerés és minden egyéb várakozás véges és kérdéses. Így értem azt, hogy a karácsony a szeretet, és ádvent a várakozás megszentelése.</w:t>
      </w:r>
    </w:p>
    <w:p w:rsidR="00881AB2" w:rsidRPr="00881AB2" w:rsidRDefault="00881AB2" w:rsidP="00881A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81AB2">
        <w:rPr>
          <w:rFonts w:ascii="Times New Roman" w:hAnsi="Times New Roman" w:cs="Times New Roman"/>
          <w:i/>
          <w:sz w:val="24"/>
          <w:szCs w:val="24"/>
          <w:lang w:val="hu-HU"/>
        </w:rPr>
        <w:t xml:space="preserve">Az a gyerek, aki az első hóesésre vár – jól várakozik, s már várakozása is felér egy hosszú-hosszú hóeséssel. Az, aki hazakészül, már készülődésében otthon van. Az, aki szeretni tudja azt, ami az övé – szabad, és mentes a birtoklás minden görcsétől, kielégíthetetlen éhétől-szomjától. Aki pedig jól várakozik, az időből épp azt váltja meg, ami a leggépiesebb és legelviselhetetlenebb: a hetek, órák percek kattogó, szenvtelen vonulását. Aki valóban tud várni, abban megszületik az a mélységes türelem, amely szépségében és jelentésében semmivel se kevesebb annál, amire vár. </w:t>
      </w:r>
    </w:p>
    <w:p w:rsidR="00881AB2" w:rsidRPr="00881AB2" w:rsidRDefault="00881AB2" w:rsidP="00881AB2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881AB2">
        <w:rPr>
          <w:rFonts w:ascii="Times New Roman" w:hAnsi="Times New Roman" w:cs="Times New Roman"/>
          <w:sz w:val="24"/>
          <w:szCs w:val="24"/>
          <w:lang w:val="hu-HU"/>
        </w:rPr>
        <w:t>(Pilinszky János: Hitünk titkairól)</w:t>
      </w:r>
    </w:p>
    <w:p w:rsidR="006C45D3" w:rsidRDefault="006C45D3" w:rsidP="006C45D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Hogyan jelezték az advent kezdetét régen?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851B9A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6C45D3" w:rsidRPr="009F09CE" w:rsidRDefault="006C45D3" w:rsidP="006C45D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Kinek a nevéhez fűződik a hivatalos adventi időszak elrendelése?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09CE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</w:p>
    <w:p w:rsidR="006C45D3" w:rsidRDefault="006C45D3" w:rsidP="006C45D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Készítsétek el a legszebb adventi koszorút, majd válaszoljátok meg az alábbi kérdéseket!</w:t>
      </w:r>
    </w:p>
    <w:p w:rsidR="006C45D3" w:rsidRPr="006C45D3" w:rsidRDefault="006C45D3" w:rsidP="006C45D3">
      <w:pPr>
        <w:pStyle w:val="ListParagraph"/>
        <w:numPr>
          <w:ilvl w:val="4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fenyőn kívül milyen örökzöld növényt szoktak belefonni az adventi koszorúba és miért?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C45D3">
        <w:rPr>
          <w:rFonts w:ascii="Times New Roman" w:hAnsi="Times New Roman" w:cs="Times New Roman"/>
          <w:b/>
          <w:sz w:val="24"/>
          <w:szCs w:val="24"/>
          <w:lang w:val="hu-HU"/>
        </w:rPr>
        <w:t>2 pont</w:t>
      </w:r>
    </w:p>
    <w:p w:rsidR="006C45D3" w:rsidRDefault="006C45D3" w:rsidP="006C45D3">
      <w:pPr>
        <w:pStyle w:val="ListParagraph"/>
        <w:numPr>
          <w:ilvl w:val="4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ősi hiedelem szerint mit jelentett az adventi koszorú?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6A5A33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Pr="009F09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6C45D3" w:rsidRDefault="006C45D3" w:rsidP="006C45D3">
      <w:pPr>
        <w:pStyle w:val="ListParagraph"/>
        <w:numPr>
          <w:ilvl w:val="4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Mit szimbolizálnak a gyertyák és azok színei az adventi koszorún a katolikusoknál?</w:t>
      </w:r>
    </w:p>
    <w:p w:rsidR="006C45D3" w:rsidRPr="009F09CE" w:rsidRDefault="00D920BC" w:rsidP="006C45D3">
      <w:pPr>
        <w:pStyle w:val="ListParagraph"/>
        <w:spacing w:after="0" w:line="360" w:lineRule="auto"/>
        <w:ind w:left="864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6C45D3" w:rsidRPr="009F09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6C45D3" w:rsidRDefault="006C45D3" w:rsidP="006C45D3">
      <w:pPr>
        <w:pStyle w:val="ListParagraph"/>
        <w:numPr>
          <w:ilvl w:val="4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csapatotok által elkészített koszorúról készítsetek egy művészi fotót, amit nyomtatott formában, a koszorúkészítés és csapatotok munkájának örömét dokumentáló 2-3 fotó társaság</w:t>
      </w:r>
      <w:r w:rsidR="005927D9">
        <w:rPr>
          <w:rFonts w:ascii="Times New Roman" w:hAnsi="Times New Roman" w:cs="Times New Roman"/>
          <w:sz w:val="24"/>
          <w:szCs w:val="24"/>
          <w:lang w:val="hu-HU"/>
        </w:rPr>
        <w:t xml:space="preserve">ában küldjetek be a </w:t>
      </w:r>
      <w:proofErr w:type="spellStart"/>
      <w:r w:rsidR="005927D9">
        <w:rPr>
          <w:rFonts w:ascii="Times New Roman" w:hAnsi="Times New Roman" w:cs="Times New Roman"/>
          <w:sz w:val="24"/>
          <w:szCs w:val="24"/>
          <w:lang w:val="hu-HU"/>
        </w:rPr>
        <w:t>Communitas</w:t>
      </w:r>
      <w:proofErr w:type="spellEnd"/>
      <w:r w:rsidR="005927D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>lapítvány címére.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09CE">
        <w:rPr>
          <w:rFonts w:ascii="Times New Roman" w:hAnsi="Times New Roman" w:cs="Times New Roman"/>
          <w:b/>
          <w:sz w:val="24"/>
          <w:szCs w:val="24"/>
          <w:lang w:val="hu-HU"/>
        </w:rPr>
        <w:t>5 pont</w:t>
      </w:r>
    </w:p>
    <w:p w:rsidR="006C45D3" w:rsidRDefault="006C45D3" w:rsidP="006C45D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6C45D3" w:rsidRDefault="006C45D3" w:rsidP="006C45D3">
      <w:pPr>
        <w:pStyle w:val="ListParagraph"/>
        <w:numPr>
          <w:ilvl w:val="7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Nevezzetek meg két olyan, az adventi időszakra jellemző szokást, amelyet ma már csak elbeszélésekből ismerünk.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09CE">
        <w:rPr>
          <w:rFonts w:ascii="Times New Roman" w:hAnsi="Times New Roman" w:cs="Times New Roman"/>
          <w:b/>
          <w:sz w:val="24"/>
          <w:szCs w:val="24"/>
          <w:lang w:val="hu-HU"/>
        </w:rPr>
        <w:t>3 pont</w:t>
      </w:r>
    </w:p>
    <w:p w:rsidR="006C45D3" w:rsidRPr="006C45D3" w:rsidRDefault="006C45D3" w:rsidP="006C45D3">
      <w:pPr>
        <w:pStyle w:val="ListParagraph"/>
        <w:numPr>
          <w:ilvl w:val="7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Írjatok le röviden egy ma is élő adventi szokást!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09CE">
        <w:rPr>
          <w:rFonts w:ascii="Times New Roman" w:hAnsi="Times New Roman" w:cs="Times New Roman"/>
          <w:b/>
          <w:sz w:val="24"/>
          <w:szCs w:val="24"/>
          <w:lang w:val="hu-HU"/>
        </w:rPr>
        <w:t>3 pont</w:t>
      </w:r>
    </w:p>
    <w:p w:rsidR="006C45D3" w:rsidRPr="006C45D3" w:rsidRDefault="00894A0B" w:rsidP="006C45D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haiku érzések, hangulatok megragadására kitűnően alkalmas versforma. Írjatok haikut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Advent </w:t>
      </w:r>
      <w:r>
        <w:rPr>
          <w:rFonts w:ascii="Times New Roman" w:hAnsi="Times New Roman" w:cs="Times New Roman"/>
          <w:sz w:val="24"/>
          <w:szCs w:val="24"/>
          <w:lang w:val="hu-HU"/>
        </w:rPr>
        <w:t>címmel.</w:t>
      </w:r>
      <w:r w:rsidR="006D47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A4103" w:rsidRPr="009A4103">
        <w:rPr>
          <w:rFonts w:ascii="Times New Roman" w:hAnsi="Times New Roman" w:cs="Times New Roman"/>
          <w:b/>
          <w:sz w:val="24"/>
          <w:szCs w:val="24"/>
          <w:lang w:val="hu-HU"/>
        </w:rPr>
        <w:t>6 pont</w:t>
      </w:r>
    </w:p>
    <w:p w:rsidR="00881AB2" w:rsidRDefault="00881AB2" w:rsidP="006C45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82B2D" w:rsidRDefault="00D82B2D" w:rsidP="00BC5BD0">
      <w:pPr>
        <w:spacing w:after="0" w:line="360" w:lineRule="auto"/>
        <w:jc w:val="center"/>
        <w:rPr>
          <w:rFonts w:ascii="Curlz MT" w:eastAsia="Times New Roman" w:hAnsi="Curlz MT"/>
          <w:b/>
          <w:color w:val="00B050"/>
          <w:sz w:val="96"/>
          <w:szCs w:val="96"/>
          <w:lang w:val="hu-HU"/>
        </w:rPr>
      </w:pPr>
    </w:p>
    <w:p w:rsidR="00BC5BD0" w:rsidRDefault="00BC5BD0" w:rsidP="00BC5B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bookmarkStart w:id="0" w:name="_GoBack"/>
      <w:bookmarkEnd w:id="0"/>
      <w:r w:rsidRPr="00DB5C29">
        <w:rPr>
          <w:rFonts w:ascii="Curlz MT" w:eastAsia="Times New Roman" w:hAnsi="Curlz MT"/>
          <w:b/>
          <w:color w:val="00B050"/>
          <w:sz w:val="96"/>
          <w:szCs w:val="96"/>
          <w:lang w:val="hu-HU"/>
        </w:rPr>
        <w:t>ADNI JÓ!</w:t>
      </w:r>
    </w:p>
    <w:p w:rsidR="00BC5BD0" w:rsidRDefault="00BC5BD0" w:rsidP="00BC5B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BÓNUSZPONT-SZERZŐ FELADAT</w:t>
      </w:r>
    </w:p>
    <w:p w:rsidR="00BC5BD0" w:rsidRDefault="00BC5BD0" w:rsidP="00BC5BD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BC5BD0" w:rsidRPr="00182BEF" w:rsidRDefault="00BC5BD0" w:rsidP="00E03B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 karácsonyi adakozás szellemében szerezzetek bónuszpontot</w:t>
      </w:r>
      <w:r w:rsidR="00EA3C0E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(</w:t>
      </w:r>
      <w:proofErr w:type="spellStart"/>
      <w:r w:rsidR="00EA3C0E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max</w:t>
      </w:r>
      <w:proofErr w:type="spellEnd"/>
      <w:r w:rsidR="00EA3C0E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. 10 pont)</w:t>
      </w:r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csapatotoknak az ADNI JÓ! </w:t>
      </w:r>
      <w:proofErr w:type="gramStart"/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kampány</w:t>
      </w:r>
      <w:proofErr w:type="gramEnd"/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keretében. Válasszatok ki egy olyan hátrány</w:t>
      </w:r>
      <w:r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os helyzetű célcsoportot, akiket</w:t>
      </w:r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az ünnepekre </w:t>
      </w:r>
      <w:r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meg szeretnétek ajándékozni</w:t>
      </w:r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Díszítsetek fel egy karácsonyfát saját készítésű díszekkel (bármilyen anyagból: </w:t>
      </w:r>
      <w:r w:rsidR="005927D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színes papír</w:t>
      </w:r>
      <w:r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, szalma, mézeskalács stb.), majd ajándékozzáto</w:t>
      </w:r>
      <w:r w:rsidR="00E03B4F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 oda a kiválasztott csoportnak</w:t>
      </w:r>
      <w:r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. Készítsetek videót az átadásról, </w:t>
      </w:r>
      <w:r w:rsidRPr="00AA049D">
        <w:rPr>
          <w:rFonts w:ascii="Times New Roman" w:hAnsi="Times New Roman"/>
          <w:sz w:val="24"/>
          <w:szCs w:val="24"/>
          <w:lang w:val="hu-HU"/>
        </w:rPr>
        <w:t xml:space="preserve">töltsétek fel a </w:t>
      </w:r>
      <w:proofErr w:type="spellStart"/>
      <w:r w:rsidRPr="00AA049D">
        <w:rPr>
          <w:rFonts w:ascii="Times New Roman" w:hAnsi="Times New Roman"/>
          <w:sz w:val="24"/>
          <w:szCs w:val="24"/>
          <w:lang w:val="hu-HU"/>
        </w:rPr>
        <w:t>youtub</w:t>
      </w:r>
      <w:r w:rsidR="005927D9">
        <w:rPr>
          <w:rFonts w:ascii="Times New Roman" w:hAnsi="Times New Roman"/>
          <w:sz w:val="24"/>
          <w:szCs w:val="24"/>
          <w:lang w:val="hu-HU"/>
        </w:rPr>
        <w:t>e-</w:t>
      </w:r>
      <w:r w:rsidRPr="00AA049D">
        <w:rPr>
          <w:rFonts w:ascii="Times New Roman" w:hAnsi="Times New Roman"/>
          <w:sz w:val="24"/>
          <w:szCs w:val="24"/>
          <w:lang w:val="hu-HU"/>
        </w:rPr>
        <w:t>ra</w:t>
      </w:r>
      <w:proofErr w:type="spellEnd"/>
      <w:r w:rsidRPr="00AA049D">
        <w:rPr>
          <w:rFonts w:ascii="Times New Roman" w:hAnsi="Times New Roman"/>
          <w:sz w:val="24"/>
          <w:szCs w:val="24"/>
          <w:lang w:val="hu-HU"/>
        </w:rPr>
        <w:t>, a megoldásoknál pedig tüntessétek fel a hivatkozást, amin elérhető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3536EA">
        <w:rPr>
          <w:rFonts w:ascii="Times New Roman" w:eastAsia="Times New Roman" w:hAnsi="Times New Roman"/>
          <w:b/>
          <w:color w:val="FF0000"/>
          <w:sz w:val="24"/>
          <w:szCs w:val="24"/>
          <w:lang w:val="hu-HU"/>
        </w:rPr>
        <w:t xml:space="preserve">legkésőbb december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hu-HU"/>
        </w:rPr>
        <w:t>24</w:t>
      </w:r>
      <w:proofErr w:type="gramStart"/>
      <w:r w:rsidRPr="003536EA">
        <w:rPr>
          <w:rFonts w:ascii="Times New Roman" w:eastAsia="Times New Roman" w:hAnsi="Times New Roman"/>
          <w:b/>
          <w:color w:val="FF0000"/>
          <w:sz w:val="24"/>
          <w:szCs w:val="24"/>
          <w:lang w:val="hu-HU"/>
        </w:rPr>
        <w:t>.,</w:t>
      </w:r>
      <w:proofErr w:type="gramEnd"/>
      <w:r w:rsidRPr="003536EA">
        <w:rPr>
          <w:rFonts w:ascii="Times New Roman" w:eastAsia="Times New Roman" w:hAnsi="Times New Roman"/>
          <w:b/>
          <w:color w:val="FF0000"/>
          <w:sz w:val="24"/>
          <w:szCs w:val="24"/>
          <w:lang w:val="hu-HU"/>
        </w:rPr>
        <w:t xml:space="preserve"> 24.00</w:t>
      </w:r>
      <w:r w:rsidRPr="003536EA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Pr="00B655BA">
        <w:rPr>
          <w:rFonts w:ascii="Times New Roman" w:eastAsia="Times New Roman" w:hAnsi="Times New Roman"/>
          <w:b/>
          <w:color w:val="FF0000"/>
          <w:sz w:val="24"/>
          <w:szCs w:val="24"/>
          <w:lang w:val="hu-HU"/>
        </w:rPr>
        <w:t>óráig</w:t>
      </w:r>
      <w:r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. A három legügyesebb csapatot meglepetéscsomaggal díjazzuk. </w:t>
      </w:r>
    </w:p>
    <w:p w:rsidR="00BC5BD0" w:rsidRDefault="00BC5BD0" w:rsidP="00BC5BD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val="hu-HU"/>
        </w:rPr>
      </w:pPr>
    </w:p>
    <w:p w:rsidR="00D82B2D" w:rsidRDefault="00D82B2D" w:rsidP="00BC5BD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val="hu-HU"/>
        </w:rPr>
      </w:pPr>
    </w:p>
    <w:p w:rsidR="00D82B2D" w:rsidRDefault="00D82B2D" w:rsidP="00BC5BD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val="hu-HU"/>
        </w:rPr>
      </w:pPr>
    </w:p>
    <w:p w:rsidR="00D82B2D" w:rsidRPr="00AA049D" w:rsidRDefault="00D82B2D" w:rsidP="00BC5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BC5BD0" w:rsidRPr="00AA049D" w:rsidRDefault="00BC5BD0" w:rsidP="00BC5BD0">
      <w:pPr>
        <w:spacing w:after="0" w:line="360" w:lineRule="auto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val="hu-HU"/>
        </w:rPr>
      </w:pP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A feladatok megoldásait minden csapat saját adatlapjára </w:t>
      </w:r>
      <w:proofErr w:type="gramStart"/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kell</w:t>
      </w:r>
      <w:proofErr w:type="gramEnd"/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feltöltse a</w:t>
      </w:r>
      <w:r w:rsidRPr="00AA049D">
        <w:rPr>
          <w:rFonts w:ascii="Times New Roman" w:hAnsi="Times New Roman"/>
          <w:color w:val="444444"/>
          <w:sz w:val="24"/>
          <w:szCs w:val="24"/>
          <w:shd w:val="clear" w:color="auto" w:fill="FFFFFF"/>
          <w:lang w:val="hu-HU"/>
        </w:rPr>
        <w:t xml:space="preserve"> </w:t>
      </w:r>
      <w:hyperlink r:id="rId9" w:history="1">
        <w:r w:rsidRPr="00AA049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http://bod.communitas.ro</w:t>
        </w:r>
      </w:hyperlink>
      <w:r w:rsidRPr="00AA049D">
        <w:rPr>
          <w:rFonts w:ascii="Times New Roman" w:hAnsi="Times New Roman"/>
          <w:color w:val="444444"/>
          <w:sz w:val="24"/>
          <w:szCs w:val="24"/>
          <w:shd w:val="clear" w:color="auto" w:fill="FFFFFF"/>
          <w:lang w:val="hu-HU"/>
        </w:rPr>
        <w:t xml:space="preserve"> </w:t>
      </w: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címre. Amennyiben a rendszer ezt valamilyen okból kifolyólag nem engedélyezné, e</w:t>
      </w:r>
      <w:r w:rsidR="00E03B4F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-</w:t>
      </w: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mailben kérjük csatolni a</w:t>
      </w:r>
      <w:r w:rsidRPr="00AA049D">
        <w:rPr>
          <w:rFonts w:ascii="Times New Roman" w:hAnsi="Times New Roman"/>
          <w:color w:val="444444"/>
          <w:sz w:val="24"/>
          <w:szCs w:val="24"/>
          <w:shd w:val="clear" w:color="auto" w:fill="FFFFFF"/>
          <w:lang w:val="hu-HU"/>
        </w:rPr>
        <w:t xml:space="preserve"> </w:t>
      </w:r>
      <w:hyperlink r:id="rId10" w:history="1">
        <w:r w:rsidRPr="00AA049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hu-HU"/>
          </w:rPr>
          <w:t>magyaroktatas@magyaroktatas.ro</w:t>
        </w:r>
      </w:hyperlink>
      <w:r w:rsidRPr="00AA049D">
        <w:rPr>
          <w:rFonts w:ascii="Times New Roman" w:hAnsi="Times New Roman"/>
          <w:color w:val="444444"/>
          <w:sz w:val="24"/>
          <w:szCs w:val="24"/>
          <w:shd w:val="clear" w:color="auto" w:fill="FFFFFF"/>
          <w:lang w:val="hu-HU"/>
        </w:rPr>
        <w:t xml:space="preserve"> </w:t>
      </w: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címre.</w:t>
      </w:r>
    </w:p>
    <w:p w:rsidR="00E03B4F" w:rsidRDefault="00BC5BD0" w:rsidP="00E03B4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 kreatív fel</w:t>
      </w:r>
      <w:r w:rsidR="00E03B4F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adatokhoz tartozó megoldásokat </w:t>
      </w: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 következő címre kell postázni:</w:t>
      </w:r>
    </w:p>
    <w:p w:rsidR="00E03B4F" w:rsidRDefault="00BC5BD0" w:rsidP="00E03B4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  <w:proofErr w:type="spellStart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Fundaţia</w:t>
      </w:r>
      <w:proofErr w:type="spellEnd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 </w:t>
      </w:r>
      <w:proofErr w:type="spellStart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Communitas</w:t>
      </w:r>
      <w:proofErr w:type="spellEnd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, 400489 </w:t>
      </w:r>
      <w:proofErr w:type="spellStart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Cluj-Napoca</w:t>
      </w:r>
      <w:proofErr w:type="spellEnd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, </w:t>
      </w:r>
      <w:proofErr w:type="spellStart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str</w:t>
      </w:r>
      <w:proofErr w:type="spellEnd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. </w:t>
      </w:r>
      <w:proofErr w:type="spellStart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Republicii</w:t>
      </w:r>
      <w:proofErr w:type="spellEnd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 </w:t>
      </w:r>
      <w:proofErr w:type="spellStart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nr</w:t>
      </w:r>
      <w:proofErr w:type="spellEnd"/>
      <w:r w:rsidRPr="00AA049D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>. 60.</w:t>
      </w:r>
    </w:p>
    <w:p w:rsidR="00BC5BD0" w:rsidRPr="00AA049D" w:rsidRDefault="00BC5BD0" w:rsidP="00E03B4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AA049D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(A borítékra kérjük ráírni: BÖD – Országos szintű vetélkedő középiskolások számára valamint a csapat nevét)</w:t>
      </w:r>
    </w:p>
    <w:p w:rsidR="00BC5BD0" w:rsidRPr="00AA049D" w:rsidRDefault="00BC5BD0" w:rsidP="00BC5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BC5BD0" w:rsidRPr="00AA049D" w:rsidRDefault="00BC5BD0" w:rsidP="00BC5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BC5BD0" w:rsidRPr="00AA049D" w:rsidRDefault="00BC5BD0" w:rsidP="00E03B4F">
      <w:pPr>
        <w:rPr>
          <w:rFonts w:ascii="Times New Roman" w:hAnsi="Times New Roman"/>
          <w:b/>
          <w:sz w:val="24"/>
          <w:szCs w:val="24"/>
          <w:lang w:val="hu-HU"/>
        </w:rPr>
      </w:pPr>
      <w:r w:rsidRPr="00AA049D">
        <w:rPr>
          <w:rFonts w:ascii="Times New Roman" w:hAnsi="Times New Roman"/>
          <w:b/>
          <w:sz w:val="24"/>
          <w:szCs w:val="24"/>
          <w:lang w:val="hu-HU"/>
        </w:rPr>
        <w:t>FORMAI KÖVETELMÉNYEK</w:t>
      </w:r>
      <w:r w:rsidRPr="00AA049D">
        <w:rPr>
          <w:rStyle w:val="FootnoteReference"/>
          <w:rFonts w:ascii="Times New Roman" w:hAnsi="Times New Roman"/>
          <w:b/>
          <w:sz w:val="24"/>
          <w:szCs w:val="24"/>
          <w:lang w:val="hu-HU"/>
        </w:rPr>
        <w:footnoteReference w:id="1"/>
      </w:r>
      <w:r w:rsidR="00E03B4F">
        <w:rPr>
          <w:rFonts w:ascii="Times New Roman" w:hAnsi="Times New Roman"/>
          <w:b/>
          <w:sz w:val="24"/>
          <w:szCs w:val="24"/>
          <w:lang w:val="hu-HU"/>
        </w:rPr>
        <w:t xml:space="preserve"> BETARTÁSA </w:t>
      </w:r>
      <w:r w:rsidR="00E03B4F">
        <w:rPr>
          <w:rFonts w:ascii="Times New Roman" w:hAnsi="Times New Roman"/>
          <w:b/>
          <w:sz w:val="24"/>
          <w:szCs w:val="24"/>
          <w:lang w:val="hu-HU"/>
        </w:rPr>
        <w:tab/>
      </w:r>
      <w:r w:rsidR="00E03B4F">
        <w:rPr>
          <w:rFonts w:ascii="Times New Roman" w:hAnsi="Times New Roman"/>
          <w:b/>
          <w:sz w:val="24"/>
          <w:szCs w:val="24"/>
          <w:lang w:val="hu-HU"/>
        </w:rPr>
        <w:tab/>
      </w:r>
      <w:r w:rsidR="00E03B4F">
        <w:rPr>
          <w:rFonts w:ascii="Times New Roman" w:hAnsi="Times New Roman"/>
          <w:b/>
          <w:sz w:val="24"/>
          <w:szCs w:val="24"/>
          <w:lang w:val="hu-HU"/>
        </w:rPr>
        <w:tab/>
      </w:r>
      <w:r w:rsidR="00E03B4F">
        <w:rPr>
          <w:rFonts w:ascii="Times New Roman" w:hAnsi="Times New Roman"/>
          <w:b/>
          <w:sz w:val="24"/>
          <w:szCs w:val="24"/>
          <w:lang w:val="hu-HU"/>
        </w:rPr>
        <w:tab/>
      </w:r>
      <w:r w:rsidR="00E03B4F">
        <w:rPr>
          <w:rFonts w:ascii="Times New Roman" w:hAnsi="Times New Roman"/>
          <w:b/>
          <w:sz w:val="24"/>
          <w:szCs w:val="24"/>
          <w:lang w:val="hu-HU"/>
        </w:rPr>
        <w:tab/>
      </w:r>
      <w:r w:rsidRPr="00AA049D">
        <w:rPr>
          <w:rFonts w:ascii="Times New Roman" w:hAnsi="Times New Roman"/>
          <w:b/>
          <w:sz w:val="24"/>
          <w:szCs w:val="24"/>
          <w:lang w:val="hu-HU"/>
        </w:rPr>
        <w:t>10 pont</w:t>
      </w:r>
    </w:p>
    <w:p w:rsidR="00BC5BD0" w:rsidRPr="00AA049D" w:rsidRDefault="00BC5BD0" w:rsidP="00BC5BD0">
      <w:pPr>
        <w:rPr>
          <w:rFonts w:ascii="Times New Roman" w:hAnsi="Times New Roman"/>
          <w:b/>
          <w:sz w:val="24"/>
          <w:szCs w:val="24"/>
          <w:lang w:val="hu-HU"/>
        </w:rPr>
      </w:pPr>
    </w:p>
    <w:p w:rsidR="00BC5BD0" w:rsidRPr="00AA049D" w:rsidRDefault="00BC5BD0" w:rsidP="00BC5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:rsidR="00BC5BD0" w:rsidRPr="006C45D3" w:rsidRDefault="00BC5BD0" w:rsidP="006C45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C5BD0" w:rsidRPr="006C45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16" w:rsidRDefault="007C2516" w:rsidP="00AA212B">
      <w:pPr>
        <w:spacing w:after="0" w:line="240" w:lineRule="auto"/>
      </w:pPr>
      <w:r>
        <w:separator/>
      </w:r>
    </w:p>
  </w:endnote>
  <w:endnote w:type="continuationSeparator" w:id="0">
    <w:p w:rsidR="007C2516" w:rsidRDefault="007C2516" w:rsidP="00AA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16" w:rsidRDefault="007C2516" w:rsidP="00AA212B">
      <w:pPr>
        <w:spacing w:after="0" w:line="240" w:lineRule="auto"/>
      </w:pPr>
      <w:r>
        <w:separator/>
      </w:r>
    </w:p>
  </w:footnote>
  <w:footnote w:type="continuationSeparator" w:id="0">
    <w:p w:rsidR="007C2516" w:rsidRDefault="007C2516" w:rsidP="00AA212B">
      <w:pPr>
        <w:spacing w:after="0" w:line="240" w:lineRule="auto"/>
      </w:pPr>
      <w:r>
        <w:continuationSeparator/>
      </w:r>
    </w:p>
  </w:footnote>
  <w:footnote w:id="1">
    <w:p w:rsidR="00BC5BD0" w:rsidRDefault="00BC5BD0" w:rsidP="00BC5B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megoldások első oldala a feladatlap első, a megjelölt adatokkal kitöltött oldala. Kérjük, a megoldásokat az egyes feladatsorokban megadott szövegrészletek, valamint a feladatok szövege </w:t>
      </w:r>
      <w:r w:rsidRPr="004176E0">
        <w:rPr>
          <w:i/>
        </w:rPr>
        <w:t>nélkül</w:t>
      </w:r>
      <w:r>
        <w:t xml:space="preserve">, a megadott sorrendet megőrizve küldjék be (ez utóbbi kérés nem vonatkozik az olyan feladatok megoldásaira, melyeket külön lapra kell elkészíteni). A szövegformázásra vonatkozó követelmények a következők: </w:t>
      </w:r>
      <w:r>
        <w:rPr>
          <w:b/>
        </w:rPr>
        <w:t>b</w:t>
      </w:r>
      <w:r w:rsidRPr="009A729B">
        <w:rPr>
          <w:b/>
        </w:rPr>
        <w:t>etűtípus</w:t>
      </w:r>
      <w:r>
        <w:t xml:space="preserve"> Times New </w:t>
      </w:r>
      <w:proofErr w:type="spellStart"/>
      <w:r>
        <w:t>Roman</w:t>
      </w:r>
      <w:proofErr w:type="spellEnd"/>
      <w:r>
        <w:t xml:space="preserve">, </w:t>
      </w:r>
      <w:r w:rsidRPr="009A729B">
        <w:rPr>
          <w:b/>
        </w:rPr>
        <w:t>betűméret</w:t>
      </w:r>
      <w:r>
        <w:t xml:space="preserve">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, </w:t>
      </w:r>
      <w:r>
        <w:rPr>
          <w:b/>
        </w:rPr>
        <w:t>igazítás</w:t>
      </w:r>
      <w:r>
        <w:t xml:space="preserve"> sorkizárt, </w:t>
      </w:r>
      <w:r w:rsidRPr="009D52AA">
        <w:rPr>
          <w:b/>
        </w:rPr>
        <w:t>behúzás típusa</w:t>
      </w:r>
      <w:r>
        <w:t xml:space="preserve"> első sor, </w:t>
      </w:r>
      <w:r w:rsidRPr="003655BF">
        <w:rPr>
          <w:b/>
        </w:rPr>
        <w:t>értéke</w:t>
      </w:r>
      <w:r>
        <w:t xml:space="preserve">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54" w:rsidRDefault="00D82B2D" w:rsidP="00D82B2D">
    <w:pPr>
      <w:pStyle w:val="Header"/>
      <w:ind w:left="-540"/>
    </w:pPr>
    <w:r>
      <w:rPr>
        <w:noProof/>
      </w:rPr>
      <w:drawing>
        <wp:inline distT="0" distB="0" distL="0" distR="0">
          <wp:extent cx="6743700" cy="7637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D18 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062" cy="7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53B"/>
    <w:multiLevelType w:val="hybridMultilevel"/>
    <w:tmpl w:val="F18ADF28"/>
    <w:lvl w:ilvl="0" w:tplc="82DA65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85"/>
    <w:multiLevelType w:val="hybridMultilevel"/>
    <w:tmpl w:val="5DFA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9C81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58FC"/>
    <w:multiLevelType w:val="hybridMultilevel"/>
    <w:tmpl w:val="68D6315A"/>
    <w:lvl w:ilvl="0" w:tplc="55F89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630"/>
    <w:multiLevelType w:val="hybridMultilevel"/>
    <w:tmpl w:val="CC08EBAE"/>
    <w:lvl w:ilvl="0" w:tplc="9CBA1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F2915"/>
    <w:multiLevelType w:val="hybridMultilevel"/>
    <w:tmpl w:val="C1EAE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68F3"/>
    <w:multiLevelType w:val="hybridMultilevel"/>
    <w:tmpl w:val="C498726A"/>
    <w:lvl w:ilvl="0" w:tplc="DB90D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D4523"/>
    <w:multiLevelType w:val="hybridMultilevel"/>
    <w:tmpl w:val="C81EC2BC"/>
    <w:lvl w:ilvl="0" w:tplc="31E23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249"/>
    <w:multiLevelType w:val="hybridMultilevel"/>
    <w:tmpl w:val="16F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10CF"/>
    <w:multiLevelType w:val="hybridMultilevel"/>
    <w:tmpl w:val="EF2AD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FA"/>
    <w:rsid w:val="0003445A"/>
    <w:rsid w:val="00061F14"/>
    <w:rsid w:val="00066233"/>
    <w:rsid w:val="00071A73"/>
    <w:rsid w:val="00072DE7"/>
    <w:rsid w:val="000875F4"/>
    <w:rsid w:val="000C07F7"/>
    <w:rsid w:val="001547C2"/>
    <w:rsid w:val="001B5DB3"/>
    <w:rsid w:val="001D1AA2"/>
    <w:rsid w:val="00202D44"/>
    <w:rsid w:val="00237A16"/>
    <w:rsid w:val="00246398"/>
    <w:rsid w:val="00262B0D"/>
    <w:rsid w:val="002E6099"/>
    <w:rsid w:val="002F4956"/>
    <w:rsid w:val="00307B39"/>
    <w:rsid w:val="003272C2"/>
    <w:rsid w:val="00390797"/>
    <w:rsid w:val="003F5038"/>
    <w:rsid w:val="004232F8"/>
    <w:rsid w:val="004439A6"/>
    <w:rsid w:val="00443B1E"/>
    <w:rsid w:val="00476A21"/>
    <w:rsid w:val="0050337A"/>
    <w:rsid w:val="00536E86"/>
    <w:rsid w:val="0055172C"/>
    <w:rsid w:val="00586670"/>
    <w:rsid w:val="005927D9"/>
    <w:rsid w:val="005A5CCC"/>
    <w:rsid w:val="005F0423"/>
    <w:rsid w:val="006113FA"/>
    <w:rsid w:val="006155F1"/>
    <w:rsid w:val="0063021A"/>
    <w:rsid w:val="006325B8"/>
    <w:rsid w:val="00667FE3"/>
    <w:rsid w:val="00676101"/>
    <w:rsid w:val="006A5A33"/>
    <w:rsid w:val="006C45D3"/>
    <w:rsid w:val="006D473A"/>
    <w:rsid w:val="006E3391"/>
    <w:rsid w:val="00796EF6"/>
    <w:rsid w:val="007976DF"/>
    <w:rsid w:val="007C2516"/>
    <w:rsid w:val="00823CFA"/>
    <w:rsid w:val="00846331"/>
    <w:rsid w:val="00864C24"/>
    <w:rsid w:val="00871EDF"/>
    <w:rsid w:val="00874221"/>
    <w:rsid w:val="00881AB2"/>
    <w:rsid w:val="00894A0B"/>
    <w:rsid w:val="008A2946"/>
    <w:rsid w:val="008E47F4"/>
    <w:rsid w:val="008F1388"/>
    <w:rsid w:val="009363F8"/>
    <w:rsid w:val="00941609"/>
    <w:rsid w:val="00942632"/>
    <w:rsid w:val="00971D44"/>
    <w:rsid w:val="009A4103"/>
    <w:rsid w:val="009E27A9"/>
    <w:rsid w:val="009F0567"/>
    <w:rsid w:val="00A10EC9"/>
    <w:rsid w:val="00AA212B"/>
    <w:rsid w:val="00AB200E"/>
    <w:rsid w:val="00AB2B5C"/>
    <w:rsid w:val="00AF7725"/>
    <w:rsid w:val="00B11314"/>
    <w:rsid w:val="00B14D47"/>
    <w:rsid w:val="00B32CB7"/>
    <w:rsid w:val="00BC5BD0"/>
    <w:rsid w:val="00BD0487"/>
    <w:rsid w:val="00BE2D1C"/>
    <w:rsid w:val="00BF1449"/>
    <w:rsid w:val="00C619F7"/>
    <w:rsid w:val="00C86147"/>
    <w:rsid w:val="00CC2737"/>
    <w:rsid w:val="00CC34CF"/>
    <w:rsid w:val="00D82B2D"/>
    <w:rsid w:val="00D920BC"/>
    <w:rsid w:val="00D944E1"/>
    <w:rsid w:val="00D96B9E"/>
    <w:rsid w:val="00E03B4F"/>
    <w:rsid w:val="00E10BCD"/>
    <w:rsid w:val="00E9655D"/>
    <w:rsid w:val="00E97317"/>
    <w:rsid w:val="00EA3BE5"/>
    <w:rsid w:val="00EA3C0E"/>
    <w:rsid w:val="00EA6CF0"/>
    <w:rsid w:val="00EC6397"/>
    <w:rsid w:val="00ED2A2E"/>
    <w:rsid w:val="00EF7A3A"/>
    <w:rsid w:val="00F45E54"/>
    <w:rsid w:val="00F736F4"/>
    <w:rsid w:val="00F97CE4"/>
    <w:rsid w:val="00FB516B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BF47DEE-CCEF-43EE-8BAD-0227D0F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2B"/>
  </w:style>
  <w:style w:type="paragraph" w:styleId="Footer">
    <w:name w:val="footer"/>
    <w:basedOn w:val="Normal"/>
    <w:link w:val="FooterChar"/>
    <w:uiPriority w:val="99"/>
    <w:unhideWhenUsed/>
    <w:rsid w:val="00AA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2B"/>
  </w:style>
  <w:style w:type="character" w:styleId="Emphasis">
    <w:name w:val="Emphasis"/>
    <w:basedOn w:val="DefaultParagraphFont"/>
    <w:uiPriority w:val="20"/>
    <w:qFormat/>
    <w:rsid w:val="00881AB2"/>
    <w:rPr>
      <w:i/>
      <w:iCs/>
    </w:rPr>
  </w:style>
  <w:style w:type="character" w:styleId="Hyperlink">
    <w:name w:val="Hyperlink"/>
    <w:basedOn w:val="DefaultParagraphFont"/>
    <w:uiPriority w:val="99"/>
    <w:unhideWhenUsed/>
    <w:rsid w:val="00262B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C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BC5BD0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semiHidden/>
    <w:rsid w:val="00BC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/218795472/Franz-Werfel-A-Musza-Dagh-Negyven-Nap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yaroktatas@magyaroktata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d.communita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Attesz</dc:creator>
  <cp:lastModifiedBy>Reka</cp:lastModifiedBy>
  <cp:revision>13</cp:revision>
  <cp:lastPrinted>2018-11-05T14:06:00Z</cp:lastPrinted>
  <dcterms:created xsi:type="dcterms:W3CDTF">2018-11-05T07:13:00Z</dcterms:created>
  <dcterms:modified xsi:type="dcterms:W3CDTF">2018-11-05T14:09:00Z</dcterms:modified>
</cp:coreProperties>
</file>